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DC" w:rsidRPr="00B21219" w:rsidRDefault="00160059" w:rsidP="00FE4606">
      <w:pPr>
        <w:ind w:firstLineChars="100" w:firstLine="720"/>
        <w:jc w:val="center"/>
        <w:rPr>
          <w:sz w:val="44"/>
          <w:szCs w:val="44"/>
        </w:rPr>
      </w:pPr>
      <w:r>
        <w:rPr>
          <w:rFonts w:asciiTheme="majorEastAsia" w:eastAsiaTheme="majorEastAsia" w:hAnsiTheme="majorEastAsia" w:hint="eastAsia"/>
          <w:sz w:val="72"/>
          <w:szCs w:val="72"/>
        </w:rPr>
        <w:t>ス</w:t>
      </w:r>
      <w:r w:rsidR="000758D3" w:rsidRPr="00C211F7">
        <w:rPr>
          <w:rFonts w:asciiTheme="majorEastAsia" w:eastAsiaTheme="majorEastAsia" w:hAnsiTheme="majorEastAsia" w:hint="eastAsia"/>
          <w:noProof/>
          <w:sz w:val="72"/>
          <w:szCs w:val="72"/>
        </w:rPr>
        <mc:AlternateContent>
          <mc:Choice Requires="wps">
            <w:drawing>
              <wp:anchor distT="0" distB="0" distL="114300" distR="114300" simplePos="0" relativeHeight="251663360" behindDoc="0" locked="0" layoutInCell="1" allowOverlap="1" wp14:anchorId="11B82AC6" wp14:editId="614DA11B">
                <wp:simplePos x="0" y="0"/>
                <wp:positionH relativeFrom="margin">
                  <wp:posOffset>-62865</wp:posOffset>
                </wp:positionH>
                <wp:positionV relativeFrom="paragraph">
                  <wp:posOffset>-81915</wp:posOffset>
                </wp:positionV>
                <wp:extent cx="6353175" cy="847725"/>
                <wp:effectExtent l="19050" t="19050" r="47625" b="47625"/>
                <wp:wrapNone/>
                <wp:docPr id="7" name="正方形/長方形 7"/>
                <wp:cNvGraphicFramePr/>
                <a:graphic xmlns:a="http://schemas.openxmlformats.org/drawingml/2006/main">
                  <a:graphicData uri="http://schemas.microsoft.com/office/word/2010/wordprocessingShape">
                    <wps:wsp>
                      <wps:cNvSpPr/>
                      <wps:spPr>
                        <a:xfrm>
                          <a:off x="0" y="0"/>
                          <a:ext cx="6353175" cy="847725"/>
                        </a:xfrm>
                        <a:prstGeom prst="rect">
                          <a:avLst/>
                        </a:prstGeom>
                        <a:noFill/>
                        <a:ln w="57150" cmpd="dbl">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A6F10" id="正方形/長方形 7" o:spid="_x0000_s1026" style="position:absolute;left:0;text-align:left;margin-left:-4.95pt;margin-top:-6.45pt;width:500.25pt;height:66.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" filled="f" strokecolor="#0070c0" strokeweight="4.5pt">
                <v:stroke dashstyle="dash" linestyle="thinThin"/>
                <w10:wrap anchorx="margin"/>
              </v:rect>
            </w:pict>
          </mc:Fallback>
        </mc:AlternateContent>
      </w:r>
      <w:r w:rsidR="000758D3" w:rsidRPr="00C211F7">
        <w:rPr>
          <w:rFonts w:asciiTheme="majorEastAsia" w:eastAsiaTheme="majorEastAsia" w:hAnsiTheme="majorEastAsia" w:hint="eastAsia"/>
          <w:sz w:val="72"/>
          <w:szCs w:val="72"/>
        </w:rPr>
        <w:t>パークタイムズ</w:t>
      </w:r>
      <w:r w:rsidR="000758D3">
        <w:rPr>
          <w:rFonts w:hint="eastAsia"/>
          <w:noProof/>
          <w:sz w:val="56"/>
          <w:szCs w:val="56"/>
        </w:rPr>
        <w:drawing>
          <wp:inline distT="0" distB="0" distL="0" distR="0" wp14:anchorId="7A2A64F8" wp14:editId="477067F8">
            <wp:extent cx="523875" cy="443961"/>
            <wp:effectExtent l="0" t="0" r="0" b="0"/>
            <wp:docPr id="3" name="図 3" descr="C:\Users\sakazawa_hiromitsu\AppData\Local\Microsoft\Windows\Temporary Internet Files\Content.IE5\RYVI2Y2N\MC9003895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azawa_hiromitsu\AppData\Local\Microsoft\Windows\Temporary Internet Files\Content.IE5\RYVI2Y2N\MC90038954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96" cy="453470"/>
                    </a:xfrm>
                    <a:prstGeom prst="rect">
                      <a:avLst/>
                    </a:prstGeom>
                    <a:noFill/>
                    <a:ln>
                      <a:noFill/>
                    </a:ln>
                  </pic:spPr>
                </pic:pic>
              </a:graphicData>
            </a:graphic>
          </wp:inline>
        </w:drawing>
      </w:r>
      <w:r w:rsidR="000758D3" w:rsidRPr="0023540D">
        <w:rPr>
          <w:rFonts w:hint="eastAsia"/>
          <w:sz w:val="44"/>
          <w:szCs w:val="44"/>
        </w:rPr>
        <w:t>第</w:t>
      </w:r>
      <w:r w:rsidR="00976A34">
        <w:rPr>
          <w:rFonts w:hint="eastAsia"/>
          <w:sz w:val="44"/>
          <w:szCs w:val="44"/>
        </w:rPr>
        <w:t>31</w:t>
      </w:r>
      <w:r w:rsidR="000758D3" w:rsidRPr="0023540D">
        <w:rPr>
          <w:rFonts w:hint="eastAsia"/>
          <w:sz w:val="44"/>
          <w:szCs w:val="44"/>
        </w:rPr>
        <w:t>号</w:t>
      </w:r>
    </w:p>
    <w:p w:rsidR="00205CDC" w:rsidRDefault="00205CDC" w:rsidP="00070AF2">
      <w:pPr>
        <w:jc w:val="right"/>
        <w:rPr>
          <w:sz w:val="24"/>
          <w:szCs w:val="24"/>
        </w:rPr>
      </w:pPr>
    </w:p>
    <w:p w:rsidR="00CA7754" w:rsidRPr="00BC2BFA" w:rsidRDefault="00976A34" w:rsidP="00AB59EE">
      <w:pPr>
        <w:wordWrap w:val="0"/>
        <w:jc w:val="right"/>
        <w:rPr>
          <w:sz w:val="24"/>
          <w:szCs w:val="24"/>
        </w:rPr>
      </w:pPr>
      <w:r>
        <w:rPr>
          <w:rFonts w:hint="eastAsia"/>
          <w:sz w:val="24"/>
          <w:szCs w:val="24"/>
        </w:rPr>
        <w:t>令和２年９</w:t>
      </w:r>
      <w:r w:rsidR="0061701A">
        <w:rPr>
          <w:rFonts w:hint="eastAsia"/>
          <w:sz w:val="24"/>
          <w:szCs w:val="24"/>
        </w:rPr>
        <w:t>月</w:t>
      </w:r>
      <w:r w:rsidR="00CE6D13">
        <w:rPr>
          <w:rFonts w:hint="eastAsia"/>
          <w:sz w:val="24"/>
          <w:szCs w:val="24"/>
        </w:rPr>
        <w:t>２８</w:t>
      </w:r>
      <w:r w:rsidR="00CA7754" w:rsidRPr="00BC2BFA">
        <w:rPr>
          <w:rFonts w:hint="eastAsia"/>
          <w:sz w:val="24"/>
          <w:szCs w:val="24"/>
        </w:rPr>
        <w:t>日</w:t>
      </w:r>
      <w:r w:rsidR="00AB59EE">
        <w:rPr>
          <w:rFonts w:hint="eastAsia"/>
          <w:sz w:val="24"/>
          <w:szCs w:val="24"/>
        </w:rPr>
        <w:t xml:space="preserve">　</w:t>
      </w:r>
    </w:p>
    <w:p w:rsidR="00CA7754" w:rsidRDefault="00CA7754" w:rsidP="00825C0B">
      <w:pPr>
        <w:jc w:val="right"/>
        <w:rPr>
          <w:sz w:val="24"/>
          <w:szCs w:val="24"/>
        </w:rPr>
      </w:pPr>
      <w:r w:rsidRPr="00BC2BFA">
        <w:rPr>
          <w:rFonts w:hint="eastAsia"/>
          <w:sz w:val="24"/>
          <w:szCs w:val="24"/>
        </w:rPr>
        <w:t>市議会議員　坂澤博光</w:t>
      </w:r>
    </w:p>
    <w:p w:rsidR="002E2011" w:rsidRDefault="002E2011" w:rsidP="00825C0B">
      <w:pPr>
        <w:jc w:val="right"/>
        <w:rPr>
          <w:sz w:val="24"/>
          <w:szCs w:val="24"/>
        </w:rPr>
      </w:pPr>
    </w:p>
    <w:p w:rsidR="00D21B47" w:rsidRDefault="004C6D4C" w:rsidP="003D08EA">
      <w:pPr>
        <w:ind w:firstLineChars="100" w:firstLine="240"/>
        <w:jc w:val="left"/>
        <w:rPr>
          <w:sz w:val="24"/>
          <w:szCs w:val="24"/>
        </w:rPr>
      </w:pPr>
      <w:r>
        <w:rPr>
          <w:rFonts w:hint="eastAsia"/>
          <w:sz w:val="24"/>
          <w:szCs w:val="24"/>
        </w:rPr>
        <w:t>令和２</w:t>
      </w:r>
      <w:r w:rsidR="00AF428C">
        <w:rPr>
          <w:rFonts w:hint="eastAsia"/>
          <w:sz w:val="24"/>
          <w:szCs w:val="24"/>
        </w:rPr>
        <w:t>年</w:t>
      </w:r>
      <w:r w:rsidR="00E11E8C">
        <w:rPr>
          <w:rFonts w:hint="eastAsia"/>
          <w:sz w:val="24"/>
          <w:szCs w:val="24"/>
        </w:rPr>
        <w:t>各務原市議会</w:t>
      </w:r>
      <w:r w:rsidR="00976A34">
        <w:rPr>
          <w:rFonts w:hint="eastAsia"/>
          <w:sz w:val="24"/>
          <w:szCs w:val="24"/>
        </w:rPr>
        <w:t>９</w:t>
      </w:r>
      <w:r w:rsidR="00222619">
        <w:rPr>
          <w:rFonts w:hint="eastAsia"/>
          <w:sz w:val="24"/>
          <w:szCs w:val="24"/>
        </w:rPr>
        <w:t>月</w:t>
      </w:r>
      <w:r w:rsidR="007C6A88">
        <w:rPr>
          <w:rFonts w:hint="eastAsia"/>
          <w:sz w:val="24"/>
          <w:szCs w:val="24"/>
        </w:rPr>
        <w:t>定例会</w:t>
      </w:r>
      <w:r w:rsidR="00976A34">
        <w:rPr>
          <w:rFonts w:hint="eastAsia"/>
          <w:sz w:val="24"/>
          <w:szCs w:val="24"/>
        </w:rPr>
        <w:t>の</w:t>
      </w:r>
      <w:r w:rsidR="00085501">
        <w:rPr>
          <w:rFonts w:hint="eastAsia"/>
          <w:sz w:val="24"/>
          <w:szCs w:val="24"/>
        </w:rPr>
        <w:t>概要</w:t>
      </w:r>
      <w:r w:rsidR="00912485">
        <w:rPr>
          <w:rFonts w:hint="eastAsia"/>
          <w:sz w:val="24"/>
          <w:szCs w:val="24"/>
        </w:rPr>
        <w:t>について</w:t>
      </w:r>
      <w:r w:rsidR="00D21B47">
        <w:rPr>
          <w:rFonts w:hint="eastAsia"/>
          <w:sz w:val="24"/>
          <w:szCs w:val="24"/>
        </w:rPr>
        <w:t>報告します。</w:t>
      </w:r>
    </w:p>
    <w:p w:rsidR="0003791F" w:rsidRPr="0023288B" w:rsidRDefault="0003791F" w:rsidP="00825C0B">
      <w:pPr>
        <w:jc w:val="right"/>
        <w:rPr>
          <w:sz w:val="24"/>
          <w:szCs w:val="24"/>
        </w:rPr>
      </w:pPr>
    </w:p>
    <w:p w:rsidR="00FD6308" w:rsidRDefault="00F62883" w:rsidP="00A91358">
      <w:pPr>
        <w:rPr>
          <w:sz w:val="24"/>
          <w:szCs w:val="24"/>
        </w:rPr>
      </w:pPr>
      <w:r w:rsidRPr="00A91358">
        <w:rPr>
          <w:rFonts w:hint="eastAsia"/>
          <w:sz w:val="24"/>
          <w:szCs w:val="24"/>
        </w:rPr>
        <w:t>１</w:t>
      </w:r>
      <w:r w:rsidR="00FD6308" w:rsidRPr="00A91358">
        <w:rPr>
          <w:rFonts w:hint="eastAsia"/>
          <w:sz w:val="24"/>
          <w:szCs w:val="24"/>
        </w:rPr>
        <w:t xml:space="preserve">　</w:t>
      </w:r>
      <w:r w:rsidR="00976A34">
        <w:rPr>
          <w:rFonts w:hint="eastAsia"/>
          <w:sz w:val="24"/>
          <w:szCs w:val="24"/>
        </w:rPr>
        <w:t>令和元</w:t>
      </w:r>
      <w:r w:rsidR="00C766CE">
        <w:rPr>
          <w:rFonts w:hint="eastAsia"/>
          <w:sz w:val="24"/>
          <w:szCs w:val="24"/>
        </w:rPr>
        <w:t>年度</w:t>
      </w:r>
      <w:r w:rsidR="00762010">
        <w:rPr>
          <w:rFonts w:hint="eastAsia"/>
          <w:sz w:val="24"/>
          <w:szCs w:val="24"/>
        </w:rPr>
        <w:t>普通</w:t>
      </w:r>
      <w:r w:rsidR="007B598C">
        <w:rPr>
          <w:rFonts w:hint="eastAsia"/>
          <w:sz w:val="24"/>
          <w:szCs w:val="24"/>
        </w:rPr>
        <w:t>会計</w:t>
      </w:r>
      <w:r w:rsidR="00976A34">
        <w:rPr>
          <w:rFonts w:hint="eastAsia"/>
          <w:sz w:val="24"/>
          <w:szCs w:val="24"/>
        </w:rPr>
        <w:t>決算</w:t>
      </w:r>
    </w:p>
    <w:p w:rsidR="00976A34" w:rsidRDefault="00D6777D" w:rsidP="00976A34">
      <w:pPr>
        <w:ind w:left="240" w:hangingChars="100" w:hanging="240"/>
        <w:rPr>
          <w:sz w:val="24"/>
          <w:szCs w:val="24"/>
        </w:rPr>
      </w:pPr>
      <w:r>
        <w:rPr>
          <w:rFonts w:hint="eastAsia"/>
          <w:sz w:val="24"/>
          <w:szCs w:val="24"/>
        </w:rPr>
        <w:t xml:space="preserve">　　令和元年度の</w:t>
      </w:r>
      <w:r w:rsidR="00717845">
        <w:rPr>
          <w:rFonts w:hint="eastAsia"/>
          <w:sz w:val="24"/>
          <w:szCs w:val="24"/>
        </w:rPr>
        <w:t>収入</w:t>
      </w:r>
      <w:r>
        <w:rPr>
          <w:rFonts w:hint="eastAsia"/>
          <w:sz w:val="24"/>
          <w:szCs w:val="24"/>
        </w:rPr>
        <w:t>は約５４１億６</w:t>
      </w:r>
      <w:r>
        <w:rPr>
          <w:rFonts w:hint="eastAsia"/>
          <w:sz w:val="24"/>
          <w:szCs w:val="24"/>
        </w:rPr>
        <w:t>,</w:t>
      </w:r>
      <w:r>
        <w:rPr>
          <w:rFonts w:hint="eastAsia"/>
          <w:sz w:val="24"/>
          <w:szCs w:val="24"/>
        </w:rPr>
        <w:t>０００万円で、</w:t>
      </w:r>
      <w:r w:rsidR="007735B3">
        <w:rPr>
          <w:rFonts w:hint="eastAsia"/>
          <w:sz w:val="24"/>
          <w:szCs w:val="24"/>
        </w:rPr>
        <w:t>支出</w:t>
      </w:r>
      <w:r>
        <w:rPr>
          <w:rFonts w:hint="eastAsia"/>
          <w:sz w:val="24"/>
          <w:szCs w:val="24"/>
        </w:rPr>
        <w:t>は約５０６億４</w:t>
      </w:r>
      <w:r>
        <w:rPr>
          <w:rFonts w:hint="eastAsia"/>
          <w:sz w:val="24"/>
          <w:szCs w:val="24"/>
        </w:rPr>
        <w:t>,</w:t>
      </w:r>
      <w:r>
        <w:rPr>
          <w:rFonts w:hint="eastAsia"/>
          <w:sz w:val="24"/>
          <w:szCs w:val="24"/>
        </w:rPr>
        <w:t>０００万円、約３５億円は令和２年度に繰り越します。</w:t>
      </w:r>
    </w:p>
    <w:p w:rsidR="00D6777D" w:rsidRDefault="00D6777D" w:rsidP="00976A34">
      <w:pPr>
        <w:ind w:left="240" w:hangingChars="100" w:hanging="240"/>
        <w:rPr>
          <w:sz w:val="24"/>
          <w:szCs w:val="24"/>
        </w:rPr>
      </w:pPr>
      <w:r>
        <w:rPr>
          <w:rFonts w:hint="eastAsia"/>
          <w:sz w:val="24"/>
          <w:szCs w:val="24"/>
        </w:rPr>
        <w:t xml:space="preserve">　</w:t>
      </w:r>
      <w:r w:rsidR="00717845">
        <w:rPr>
          <w:rFonts w:hint="eastAsia"/>
          <w:sz w:val="24"/>
          <w:szCs w:val="24"/>
        </w:rPr>
        <w:t>収入</w:t>
      </w:r>
      <w:r>
        <w:rPr>
          <w:rFonts w:hint="eastAsia"/>
          <w:sz w:val="24"/>
          <w:szCs w:val="24"/>
        </w:rPr>
        <w:t>のうち、皆さんから納めていただいた市税は約２２５億円で、自主財源（市税や繰入金、繰越金など）が６０</w:t>
      </w:r>
      <w:r>
        <w:rPr>
          <w:rFonts w:hint="eastAsia"/>
          <w:sz w:val="24"/>
          <w:szCs w:val="24"/>
        </w:rPr>
        <w:t>.</w:t>
      </w:r>
      <w:r>
        <w:rPr>
          <w:rFonts w:hint="eastAsia"/>
          <w:sz w:val="24"/>
          <w:szCs w:val="24"/>
        </w:rPr>
        <w:t>９％、依存財源（国や県から交付されたお金など）が３９</w:t>
      </w:r>
      <w:r>
        <w:rPr>
          <w:rFonts w:hint="eastAsia"/>
          <w:sz w:val="24"/>
          <w:szCs w:val="24"/>
        </w:rPr>
        <w:t>.</w:t>
      </w:r>
      <w:r>
        <w:rPr>
          <w:rFonts w:hint="eastAsia"/>
          <w:sz w:val="24"/>
          <w:szCs w:val="24"/>
        </w:rPr>
        <w:t>１％の比率になります。</w:t>
      </w:r>
    </w:p>
    <w:p w:rsidR="00F57945" w:rsidRDefault="00F57945" w:rsidP="00976A34">
      <w:pPr>
        <w:ind w:left="240" w:hangingChars="100" w:hanging="240"/>
        <w:rPr>
          <w:sz w:val="24"/>
          <w:szCs w:val="24"/>
        </w:rPr>
      </w:pPr>
      <w:r>
        <w:rPr>
          <w:rFonts w:hint="eastAsia"/>
          <w:sz w:val="24"/>
          <w:szCs w:val="24"/>
        </w:rPr>
        <w:t xml:space="preserve">　</w:t>
      </w:r>
      <w:r w:rsidR="00E22F4E">
        <w:rPr>
          <w:rFonts w:hint="eastAsia"/>
          <w:sz w:val="24"/>
          <w:szCs w:val="24"/>
        </w:rPr>
        <w:t xml:space="preserve">　</w:t>
      </w:r>
      <w:r>
        <w:rPr>
          <w:rFonts w:hint="eastAsia"/>
          <w:sz w:val="24"/>
          <w:szCs w:val="24"/>
        </w:rPr>
        <w:t>令和元年度末の貯金残高は約２８３億円で、借入残高は約２７５億円です。</w:t>
      </w:r>
    </w:p>
    <w:p w:rsidR="00F57945" w:rsidRDefault="00F57945" w:rsidP="00976A34">
      <w:pPr>
        <w:ind w:left="240" w:hangingChars="100" w:hanging="240"/>
        <w:rPr>
          <w:sz w:val="24"/>
          <w:szCs w:val="24"/>
        </w:rPr>
      </w:pPr>
      <w:r>
        <w:rPr>
          <w:rFonts w:hint="eastAsia"/>
          <w:sz w:val="24"/>
          <w:szCs w:val="24"/>
        </w:rPr>
        <w:t xml:space="preserve">　貯金は、今回のコロナウイルス対策や自然災害が発生した場合などの緊急にお金が必要とされる</w:t>
      </w:r>
      <w:r w:rsidR="007735B3">
        <w:rPr>
          <w:rFonts w:hint="eastAsia"/>
          <w:sz w:val="24"/>
          <w:szCs w:val="24"/>
        </w:rPr>
        <w:t>時</w:t>
      </w:r>
      <w:r>
        <w:rPr>
          <w:rFonts w:hint="eastAsia"/>
          <w:sz w:val="24"/>
          <w:szCs w:val="24"/>
        </w:rPr>
        <w:t>に使ったり、学校や道路などを作る際の借金の返済に充てたり、庁舎の整備</w:t>
      </w:r>
      <w:r w:rsidR="00717845">
        <w:rPr>
          <w:rFonts w:hint="eastAsia"/>
          <w:sz w:val="24"/>
          <w:szCs w:val="24"/>
        </w:rPr>
        <w:t>資金</w:t>
      </w:r>
      <w:r>
        <w:rPr>
          <w:rFonts w:hint="eastAsia"/>
          <w:sz w:val="24"/>
          <w:szCs w:val="24"/>
        </w:rPr>
        <w:t>に</w:t>
      </w:r>
      <w:r w:rsidR="00013677">
        <w:rPr>
          <w:rFonts w:hint="eastAsia"/>
          <w:sz w:val="24"/>
          <w:szCs w:val="24"/>
        </w:rPr>
        <w:t>活用したり</w:t>
      </w:r>
      <w:r w:rsidR="007F2598">
        <w:rPr>
          <w:rFonts w:hint="eastAsia"/>
          <w:sz w:val="24"/>
          <w:szCs w:val="24"/>
        </w:rPr>
        <w:t>し</w:t>
      </w:r>
      <w:r>
        <w:rPr>
          <w:rFonts w:hint="eastAsia"/>
          <w:sz w:val="24"/>
          <w:szCs w:val="24"/>
        </w:rPr>
        <w:t>ます。</w:t>
      </w:r>
    </w:p>
    <w:p w:rsidR="00E22F4E" w:rsidRDefault="00E22F4E" w:rsidP="00976A34">
      <w:pPr>
        <w:ind w:left="240" w:hangingChars="100" w:hanging="240"/>
        <w:rPr>
          <w:sz w:val="24"/>
          <w:szCs w:val="24"/>
        </w:rPr>
      </w:pPr>
      <w:r>
        <w:rPr>
          <w:rFonts w:hint="eastAsia"/>
          <w:sz w:val="24"/>
          <w:szCs w:val="24"/>
        </w:rPr>
        <w:t xml:space="preserve">　　建物や道路の整備などには多額の費用が必要とされ、何十年も使うことになるので、将来世代にも負担してもらい、かつ、その年度に使えるお金を確保するため、返済に国の支援がある有利なものに限ってお金を借りています。</w:t>
      </w:r>
    </w:p>
    <w:p w:rsidR="00D663E8" w:rsidRDefault="0095613C" w:rsidP="00976A34">
      <w:pPr>
        <w:ind w:left="240" w:hangingChars="100" w:hanging="240"/>
        <w:rPr>
          <w:sz w:val="24"/>
          <w:szCs w:val="24"/>
        </w:rPr>
      </w:pPr>
      <w:r w:rsidRPr="0095613C">
        <w:rPr>
          <w:noProof/>
          <w:sz w:val="24"/>
          <w:szCs w:val="24"/>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269875</wp:posOffset>
                </wp:positionV>
                <wp:extent cx="828675" cy="762000"/>
                <wp:effectExtent l="0" t="0" r="952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762000"/>
                        </a:xfrm>
                        <a:prstGeom prst="rect">
                          <a:avLst/>
                        </a:prstGeom>
                        <a:solidFill>
                          <a:srgbClr val="FFFFFF"/>
                        </a:solidFill>
                        <a:ln w="9525">
                          <a:noFill/>
                          <a:miter lim="800000"/>
                          <a:headEnd/>
                          <a:tailEnd/>
                        </a:ln>
                      </wps:spPr>
                      <wps:txbx>
                        <w:txbxContent>
                          <w:p w:rsidR="0095613C" w:rsidRDefault="00DC20C5">
                            <w:r>
                              <w:rPr>
                                <w:noProof/>
                              </w:rPr>
                              <w:drawing>
                                <wp:inline distT="0" distB="0" distL="0" distR="0">
                                  <wp:extent cx="647065" cy="676275"/>
                                  <wp:effectExtent l="0" t="0" r="63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am_03[1].jpg"/>
                                          <pic:cNvPicPr/>
                                        </pic:nvPicPr>
                                        <pic:blipFill>
                                          <a:blip r:embed="rId7">
                                            <a:extLst>
                                              <a:ext uri="{28A0092B-C50C-407E-A947-70E740481C1C}">
                                                <a14:useLocalDpi xmlns:a14="http://schemas.microsoft.com/office/drawing/2010/main" val="0"/>
                                              </a:ext>
                                            </a:extLst>
                                          </a:blip>
                                          <a:stretch>
                                            <a:fillRect/>
                                          </a:stretch>
                                        </pic:blipFill>
                                        <pic:spPr>
                                          <a:xfrm>
                                            <a:off x="0" y="0"/>
                                            <a:ext cx="660480" cy="69029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05pt;margin-top:21.25pt;width:65.25pt;height:60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" stroked="f">
                <v:textbox>
                  <w:txbxContent>
                    <w:p w:rsidR="0095613C" w:rsidRDefault="00DC20C5">
                      <w:r>
                        <w:rPr>
                          <w:noProof/>
                        </w:rPr>
                        <w:drawing>
                          <wp:inline distT="0" distB="0" distL="0" distR="0">
                            <wp:extent cx="647065" cy="676275"/>
                            <wp:effectExtent l="0" t="0" r="635"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am_03[1].jpg"/>
                                    <pic:cNvPicPr/>
                                  </pic:nvPicPr>
                                  <pic:blipFill>
                                    <a:blip r:embed="rId8">
                                      <a:extLst>
                                        <a:ext uri="{28A0092B-C50C-407E-A947-70E740481C1C}">
                                          <a14:useLocalDpi xmlns:a14="http://schemas.microsoft.com/office/drawing/2010/main" val="0"/>
                                        </a:ext>
                                      </a:extLst>
                                    </a:blip>
                                    <a:stretch>
                                      <a:fillRect/>
                                    </a:stretch>
                                  </pic:blipFill>
                                  <pic:spPr>
                                    <a:xfrm>
                                      <a:off x="0" y="0"/>
                                      <a:ext cx="660480" cy="690296"/>
                                    </a:xfrm>
                                    <a:prstGeom prst="rect">
                                      <a:avLst/>
                                    </a:prstGeom>
                                  </pic:spPr>
                                </pic:pic>
                              </a:graphicData>
                            </a:graphic>
                          </wp:inline>
                        </w:drawing>
                      </w:r>
                    </w:p>
                  </w:txbxContent>
                </v:textbox>
                <w10:wrap type="square" anchorx="margin"/>
              </v:shape>
            </w:pict>
          </mc:Fallback>
        </mc:AlternateContent>
      </w:r>
      <w:r w:rsidR="00D663E8">
        <w:rPr>
          <w:rFonts w:hint="eastAsia"/>
          <w:sz w:val="24"/>
          <w:szCs w:val="24"/>
        </w:rPr>
        <w:t xml:space="preserve">　　「ふるさと納税」は</w:t>
      </w:r>
      <w:r w:rsidR="00314E47">
        <w:rPr>
          <w:rFonts w:hint="eastAsia"/>
          <w:sz w:val="24"/>
          <w:szCs w:val="24"/>
        </w:rPr>
        <w:t>２６</w:t>
      </w:r>
      <w:r w:rsidR="006729E5">
        <w:rPr>
          <w:rFonts w:hint="eastAsia"/>
          <w:sz w:val="24"/>
          <w:szCs w:val="24"/>
        </w:rPr>
        <w:t>,</w:t>
      </w:r>
      <w:r w:rsidR="00314E47">
        <w:rPr>
          <w:rFonts w:hint="eastAsia"/>
          <w:sz w:val="24"/>
          <w:szCs w:val="24"/>
        </w:rPr>
        <w:t>１４９件、６億８</w:t>
      </w:r>
      <w:r w:rsidR="006729E5">
        <w:rPr>
          <w:rFonts w:hint="eastAsia"/>
          <w:sz w:val="24"/>
          <w:szCs w:val="24"/>
        </w:rPr>
        <w:t>,</w:t>
      </w:r>
      <w:r w:rsidR="00314E47">
        <w:rPr>
          <w:rFonts w:hint="eastAsia"/>
          <w:sz w:val="24"/>
          <w:szCs w:val="24"/>
        </w:rPr>
        <w:t>４５４万円</w:t>
      </w:r>
      <w:r w:rsidR="00724FA8">
        <w:rPr>
          <w:rFonts w:hint="eastAsia"/>
          <w:sz w:val="24"/>
          <w:szCs w:val="24"/>
        </w:rPr>
        <w:t>で</w:t>
      </w:r>
      <w:r w:rsidR="00314E47">
        <w:rPr>
          <w:rFonts w:hint="eastAsia"/>
          <w:sz w:val="24"/>
          <w:szCs w:val="24"/>
        </w:rPr>
        <w:t>、一般廃棄物収集運搬事業、定期予防接種事業、公立保育所維持補修事業、消防車両更新事業、ビジネスマッチング事業などに活用しました。</w:t>
      </w:r>
    </w:p>
    <w:p w:rsidR="00E22F4E" w:rsidRPr="00E22F4E" w:rsidRDefault="00E22F4E" w:rsidP="00976A34">
      <w:pPr>
        <w:ind w:left="240" w:hangingChars="100" w:hanging="240"/>
        <w:rPr>
          <w:sz w:val="24"/>
          <w:szCs w:val="24"/>
        </w:rPr>
      </w:pPr>
    </w:p>
    <w:p w:rsidR="00F57945" w:rsidRDefault="00F57945" w:rsidP="00976A34">
      <w:pPr>
        <w:ind w:left="240" w:hangingChars="100" w:hanging="240"/>
        <w:rPr>
          <w:sz w:val="24"/>
          <w:szCs w:val="24"/>
        </w:rPr>
      </w:pPr>
      <w:r>
        <w:rPr>
          <w:rFonts w:hint="eastAsia"/>
          <w:sz w:val="24"/>
          <w:szCs w:val="24"/>
        </w:rPr>
        <w:t>２　令和元年度の主な事業</w:t>
      </w:r>
    </w:p>
    <w:p w:rsidR="0056057C" w:rsidRPr="0056057C" w:rsidRDefault="0056057C" w:rsidP="0056057C">
      <w:pPr>
        <w:pStyle w:val="a5"/>
        <w:numPr>
          <w:ilvl w:val="0"/>
          <w:numId w:val="36"/>
        </w:numPr>
        <w:ind w:leftChars="0"/>
        <w:rPr>
          <w:sz w:val="24"/>
          <w:szCs w:val="24"/>
        </w:rPr>
      </w:pPr>
      <w:r w:rsidRPr="0056057C">
        <w:rPr>
          <w:rFonts w:hint="eastAsia"/>
          <w:sz w:val="24"/>
          <w:szCs w:val="24"/>
        </w:rPr>
        <w:t>イオンモール各務原に開設している「かかみがはらオープンクラス」において、市内への移住を検討する方に対し情報発信を行い、１５世帯の移住がありました。</w:t>
      </w:r>
    </w:p>
    <w:p w:rsidR="0056057C" w:rsidRDefault="0056057C" w:rsidP="0056057C">
      <w:pPr>
        <w:pStyle w:val="a5"/>
        <w:numPr>
          <w:ilvl w:val="0"/>
          <w:numId w:val="36"/>
        </w:numPr>
        <w:ind w:leftChars="0"/>
        <w:rPr>
          <w:sz w:val="24"/>
          <w:szCs w:val="24"/>
        </w:rPr>
      </w:pPr>
      <w:r>
        <w:rPr>
          <w:rFonts w:hint="eastAsia"/>
          <w:sz w:val="24"/>
          <w:szCs w:val="24"/>
        </w:rPr>
        <w:t>認知症や知的障がい、精神障がいなどにより判断能力が不十分なため、日常生活が困難な状況にある方に成年後見制度</w:t>
      </w:r>
      <w:r w:rsidR="00934544">
        <w:rPr>
          <w:rFonts w:hint="eastAsia"/>
          <w:sz w:val="24"/>
          <w:szCs w:val="24"/>
        </w:rPr>
        <w:t>の利用や活用のための支援を行い、４９１件の相談がありました。</w:t>
      </w:r>
    </w:p>
    <w:p w:rsidR="00934544" w:rsidRDefault="00934544" w:rsidP="0056057C">
      <w:pPr>
        <w:pStyle w:val="a5"/>
        <w:numPr>
          <w:ilvl w:val="0"/>
          <w:numId w:val="36"/>
        </w:numPr>
        <w:ind w:leftChars="0"/>
        <w:rPr>
          <w:sz w:val="24"/>
          <w:szCs w:val="24"/>
        </w:rPr>
      </w:pPr>
      <w:r>
        <w:rPr>
          <w:rFonts w:hint="eastAsia"/>
          <w:sz w:val="24"/>
          <w:szCs w:val="24"/>
        </w:rPr>
        <w:t>高齢者が年齢に関わりなく活躍し続けられる生涯現役社会の実現を目指し、人材バンクの設立、企業訪問、見学会などを開催し、３１２人の方が人材バンクに登録され、５６人の方が就職されました。</w:t>
      </w:r>
    </w:p>
    <w:p w:rsidR="00D663E8" w:rsidRDefault="00D663E8" w:rsidP="0056057C">
      <w:pPr>
        <w:pStyle w:val="a5"/>
        <w:numPr>
          <w:ilvl w:val="0"/>
          <w:numId w:val="36"/>
        </w:numPr>
        <w:ind w:leftChars="0"/>
        <w:rPr>
          <w:sz w:val="24"/>
          <w:szCs w:val="24"/>
        </w:rPr>
      </w:pPr>
      <w:r>
        <w:rPr>
          <w:rFonts w:hint="eastAsia"/>
          <w:sz w:val="24"/>
          <w:szCs w:val="24"/>
        </w:rPr>
        <w:t>巨大地震発生時に備えて必要な物資を蓄えるため、防災備蓄倉庫建設の設計</w:t>
      </w:r>
      <w:r w:rsidR="007735B3">
        <w:rPr>
          <w:rFonts w:hint="eastAsia"/>
          <w:sz w:val="24"/>
          <w:szCs w:val="24"/>
        </w:rPr>
        <w:t>（現在、工事中）</w:t>
      </w:r>
      <w:r>
        <w:rPr>
          <w:rFonts w:hint="eastAsia"/>
          <w:sz w:val="24"/>
          <w:szCs w:val="24"/>
        </w:rPr>
        <w:t>を行ったほか、二次避難所にコンテナ式備蓄倉庫を３基整備しました。</w:t>
      </w:r>
    </w:p>
    <w:p w:rsidR="00D663E8" w:rsidRPr="0056057C" w:rsidRDefault="00D663E8" w:rsidP="0056057C">
      <w:pPr>
        <w:pStyle w:val="a5"/>
        <w:numPr>
          <w:ilvl w:val="0"/>
          <w:numId w:val="36"/>
        </w:numPr>
        <w:ind w:leftChars="0"/>
        <w:rPr>
          <w:sz w:val="24"/>
          <w:szCs w:val="24"/>
        </w:rPr>
      </w:pPr>
      <w:r>
        <w:rPr>
          <w:rFonts w:hint="eastAsia"/>
          <w:sz w:val="24"/>
          <w:szCs w:val="24"/>
        </w:rPr>
        <w:t>地域・学校・家庭が連携し、義務教育９年間を見通した子どもの成長支援を目的に学校運営協議会を各中学校区に設置しました。（コミュニティスクール事業）</w:t>
      </w:r>
    </w:p>
    <w:p w:rsidR="00F57945" w:rsidRPr="00F57945" w:rsidRDefault="00F57945" w:rsidP="00976A34">
      <w:pPr>
        <w:ind w:left="240" w:hangingChars="100" w:hanging="240"/>
        <w:rPr>
          <w:sz w:val="24"/>
          <w:szCs w:val="24"/>
        </w:rPr>
      </w:pPr>
    </w:p>
    <w:p w:rsidR="002958EA" w:rsidRDefault="00F57945" w:rsidP="00976A34">
      <w:pPr>
        <w:ind w:left="240" w:hangingChars="100" w:hanging="240"/>
        <w:rPr>
          <w:sz w:val="24"/>
          <w:szCs w:val="24"/>
        </w:rPr>
      </w:pPr>
      <w:r>
        <w:rPr>
          <w:rFonts w:hint="eastAsia"/>
          <w:sz w:val="24"/>
          <w:szCs w:val="24"/>
        </w:rPr>
        <w:lastRenderedPageBreak/>
        <w:t>３</w:t>
      </w:r>
      <w:r w:rsidR="002958EA">
        <w:rPr>
          <w:rFonts w:hint="eastAsia"/>
          <w:sz w:val="24"/>
          <w:szCs w:val="24"/>
        </w:rPr>
        <w:t xml:space="preserve">　条例の改正</w:t>
      </w:r>
    </w:p>
    <w:p w:rsidR="002958EA" w:rsidRDefault="002958EA" w:rsidP="00976A34">
      <w:pPr>
        <w:ind w:left="240" w:hangingChars="100" w:hanging="240"/>
        <w:rPr>
          <w:sz w:val="24"/>
          <w:szCs w:val="24"/>
        </w:rPr>
      </w:pPr>
      <w:r>
        <w:rPr>
          <w:rFonts w:hint="eastAsia"/>
          <w:sz w:val="24"/>
          <w:szCs w:val="24"/>
        </w:rPr>
        <w:t xml:space="preserve">　　指定居宅介護支援事業所</w:t>
      </w:r>
      <w:r w:rsidR="0030783A">
        <w:rPr>
          <w:rFonts w:hint="eastAsia"/>
          <w:sz w:val="24"/>
          <w:szCs w:val="24"/>
        </w:rPr>
        <w:t>（介護が必要な方やご家族の要望を聞き</w:t>
      </w:r>
      <w:r w:rsidR="00B85CF6">
        <w:rPr>
          <w:rFonts w:hint="eastAsia"/>
          <w:sz w:val="24"/>
          <w:szCs w:val="24"/>
        </w:rPr>
        <w:t>、</w:t>
      </w:r>
      <w:r w:rsidR="0030783A">
        <w:rPr>
          <w:rFonts w:hint="eastAsia"/>
          <w:sz w:val="24"/>
          <w:szCs w:val="24"/>
        </w:rPr>
        <w:t>適切な</w:t>
      </w:r>
      <w:r w:rsidR="00B85CF6">
        <w:rPr>
          <w:rFonts w:hint="eastAsia"/>
          <w:sz w:val="24"/>
          <w:szCs w:val="24"/>
        </w:rPr>
        <w:t>介護</w:t>
      </w:r>
      <w:r w:rsidR="0030783A">
        <w:rPr>
          <w:rFonts w:hint="eastAsia"/>
          <w:sz w:val="24"/>
          <w:szCs w:val="24"/>
        </w:rPr>
        <w:t>が受けられるよう支援する所）</w:t>
      </w:r>
      <w:r w:rsidR="00FF2E86">
        <w:rPr>
          <w:rFonts w:hint="eastAsia"/>
          <w:sz w:val="24"/>
          <w:szCs w:val="24"/>
        </w:rPr>
        <w:t>において</w:t>
      </w:r>
      <w:r w:rsidR="00A329A3">
        <w:rPr>
          <w:rFonts w:hint="eastAsia"/>
          <w:sz w:val="24"/>
          <w:szCs w:val="24"/>
        </w:rPr>
        <w:t>、</w:t>
      </w:r>
      <w:r w:rsidR="00FF2E86">
        <w:rPr>
          <w:rFonts w:hint="eastAsia"/>
          <w:sz w:val="24"/>
          <w:szCs w:val="24"/>
        </w:rPr>
        <w:t>主任介護支援専門員</w:t>
      </w:r>
      <w:r w:rsidR="0030783A">
        <w:rPr>
          <w:rFonts w:hint="eastAsia"/>
          <w:sz w:val="24"/>
          <w:szCs w:val="24"/>
        </w:rPr>
        <w:t>（主任ケアマネ）</w:t>
      </w:r>
      <w:r>
        <w:rPr>
          <w:rFonts w:hint="eastAsia"/>
          <w:sz w:val="24"/>
          <w:szCs w:val="24"/>
        </w:rPr>
        <w:t>の</w:t>
      </w:r>
      <w:r w:rsidR="00FF2E86">
        <w:rPr>
          <w:rFonts w:hint="eastAsia"/>
          <w:sz w:val="24"/>
          <w:szCs w:val="24"/>
        </w:rPr>
        <w:t>確保が著しく困難である等やむを得ない理由がある場合、介護支援専門員</w:t>
      </w:r>
      <w:r w:rsidR="0030783A">
        <w:rPr>
          <w:rFonts w:hint="eastAsia"/>
          <w:sz w:val="24"/>
          <w:szCs w:val="24"/>
        </w:rPr>
        <w:t>（ケアマネ）</w:t>
      </w:r>
      <w:r w:rsidR="00FF2E86">
        <w:rPr>
          <w:rFonts w:hint="eastAsia"/>
          <w:sz w:val="24"/>
          <w:szCs w:val="24"/>
        </w:rPr>
        <w:t>を</w:t>
      </w:r>
      <w:r>
        <w:rPr>
          <w:rFonts w:hint="eastAsia"/>
          <w:sz w:val="24"/>
          <w:szCs w:val="24"/>
        </w:rPr>
        <w:t>管理者に</w:t>
      </w:r>
      <w:r w:rsidR="00A329A3">
        <w:rPr>
          <w:rFonts w:hint="eastAsia"/>
          <w:sz w:val="24"/>
          <w:szCs w:val="24"/>
        </w:rPr>
        <w:t>することができるよう</w:t>
      </w:r>
      <w:r>
        <w:rPr>
          <w:rFonts w:hint="eastAsia"/>
          <w:sz w:val="24"/>
          <w:szCs w:val="24"/>
        </w:rPr>
        <w:t>条例</w:t>
      </w:r>
      <w:r w:rsidR="00A329A3">
        <w:rPr>
          <w:rFonts w:hint="eastAsia"/>
          <w:sz w:val="24"/>
          <w:szCs w:val="24"/>
        </w:rPr>
        <w:t>が</w:t>
      </w:r>
      <w:r>
        <w:rPr>
          <w:rFonts w:hint="eastAsia"/>
          <w:sz w:val="24"/>
          <w:szCs w:val="24"/>
        </w:rPr>
        <w:t>改正</w:t>
      </w:r>
      <w:r w:rsidR="00A329A3">
        <w:rPr>
          <w:rFonts w:hint="eastAsia"/>
          <w:sz w:val="24"/>
          <w:szCs w:val="24"/>
        </w:rPr>
        <w:t>されました。</w:t>
      </w:r>
    </w:p>
    <w:p w:rsidR="002958EA" w:rsidRDefault="002958EA" w:rsidP="00976A34">
      <w:pPr>
        <w:ind w:left="240" w:hangingChars="100" w:hanging="240"/>
        <w:rPr>
          <w:sz w:val="24"/>
          <w:szCs w:val="24"/>
        </w:rPr>
      </w:pPr>
    </w:p>
    <w:p w:rsidR="00A125D7" w:rsidRDefault="00F57945" w:rsidP="00EF2885">
      <w:pPr>
        <w:ind w:left="240" w:hangingChars="100" w:hanging="240"/>
        <w:rPr>
          <w:sz w:val="24"/>
          <w:szCs w:val="24"/>
        </w:rPr>
      </w:pPr>
      <w:r>
        <w:rPr>
          <w:rFonts w:hint="eastAsia"/>
          <w:sz w:val="24"/>
          <w:szCs w:val="24"/>
        </w:rPr>
        <w:t>４</w:t>
      </w:r>
      <w:r w:rsidR="00976A34">
        <w:rPr>
          <w:rFonts w:hint="eastAsia"/>
          <w:sz w:val="24"/>
          <w:szCs w:val="24"/>
        </w:rPr>
        <w:t xml:space="preserve">　令和２年度補正予算</w:t>
      </w:r>
    </w:p>
    <w:p w:rsidR="008E278B" w:rsidRPr="00E22EAB" w:rsidRDefault="00E22EAB" w:rsidP="00E22EAB">
      <w:pPr>
        <w:ind w:left="720" w:hangingChars="300" w:hanging="720"/>
        <w:rPr>
          <w:sz w:val="24"/>
          <w:szCs w:val="24"/>
        </w:rPr>
      </w:pPr>
      <w:r>
        <w:rPr>
          <w:rFonts w:hint="eastAsia"/>
          <w:sz w:val="24"/>
          <w:szCs w:val="24"/>
        </w:rPr>
        <w:t>（１）</w:t>
      </w:r>
      <w:r w:rsidR="008E278B" w:rsidRPr="00E22EAB">
        <w:rPr>
          <w:rFonts w:hint="eastAsia"/>
          <w:sz w:val="24"/>
          <w:szCs w:val="24"/>
        </w:rPr>
        <w:t>令和３年度に産業文化センターエントランスホールの天井とトイレの改修工事</w:t>
      </w:r>
      <w:r w:rsidR="00FF2E86" w:rsidRPr="00E22EAB">
        <w:rPr>
          <w:rFonts w:hint="eastAsia"/>
          <w:sz w:val="24"/>
          <w:szCs w:val="24"/>
        </w:rPr>
        <w:t>（洋式増）</w:t>
      </w:r>
      <w:r w:rsidR="008E278B" w:rsidRPr="00E22EAB">
        <w:rPr>
          <w:rFonts w:hint="eastAsia"/>
          <w:sz w:val="24"/>
          <w:szCs w:val="24"/>
        </w:rPr>
        <w:t>により、工事期間中はあすかホールが使用できなくなるので、代替施設として産業文化センター８階第１特別会議室を貸出しできるように</w:t>
      </w:r>
      <w:r w:rsidR="00314E47">
        <w:rPr>
          <w:rFonts w:hint="eastAsia"/>
          <w:sz w:val="24"/>
          <w:szCs w:val="24"/>
        </w:rPr>
        <w:t>整備します</w:t>
      </w:r>
      <w:r w:rsidR="008E278B" w:rsidRPr="00E22EAB">
        <w:rPr>
          <w:rFonts w:hint="eastAsia"/>
          <w:sz w:val="24"/>
          <w:szCs w:val="24"/>
        </w:rPr>
        <w:t>。</w:t>
      </w:r>
    </w:p>
    <w:p w:rsidR="008E278B" w:rsidRPr="00E22EAB" w:rsidRDefault="00E22EAB" w:rsidP="00E22EAB">
      <w:pPr>
        <w:ind w:left="720" w:hangingChars="300" w:hanging="720"/>
        <w:rPr>
          <w:sz w:val="24"/>
          <w:szCs w:val="24"/>
        </w:rPr>
      </w:pPr>
      <w:r>
        <w:rPr>
          <w:rFonts w:hint="eastAsia"/>
          <w:sz w:val="24"/>
          <w:szCs w:val="24"/>
        </w:rPr>
        <w:t>（２）</w:t>
      </w:r>
      <w:r w:rsidR="008E278B" w:rsidRPr="00E22EAB">
        <w:rPr>
          <w:rFonts w:hint="eastAsia"/>
          <w:sz w:val="24"/>
          <w:szCs w:val="24"/>
        </w:rPr>
        <w:t>スチールロードと木曽川堤防道路</w:t>
      </w:r>
      <w:r w:rsidR="00446032" w:rsidRPr="00E22EAB">
        <w:rPr>
          <w:rFonts w:hint="eastAsia"/>
          <w:sz w:val="24"/>
          <w:szCs w:val="24"/>
        </w:rPr>
        <w:t>が鋭角に交わる交差点の見通しを良くし、安全性を高めるよう工事するための測量設計をします。</w:t>
      </w:r>
    </w:p>
    <w:p w:rsidR="00F56B5A" w:rsidRPr="00F56B5A" w:rsidRDefault="00BC3C78" w:rsidP="00E22EAB">
      <w:pPr>
        <w:ind w:left="480" w:hangingChars="200" w:hanging="480"/>
        <w:rPr>
          <w:sz w:val="24"/>
          <w:szCs w:val="24"/>
        </w:rPr>
      </w:pPr>
      <w:r w:rsidRPr="00BC3C78">
        <w:rPr>
          <w:noProof/>
          <w:sz w:val="24"/>
          <w:szCs w:val="24"/>
        </w:rPr>
        <mc:AlternateContent>
          <mc:Choice Requires="wps">
            <w:drawing>
              <wp:anchor distT="45720" distB="45720" distL="114300" distR="114300" simplePos="0" relativeHeight="251669504" behindDoc="0" locked="0" layoutInCell="1" allowOverlap="1">
                <wp:simplePos x="0" y="0"/>
                <wp:positionH relativeFrom="column">
                  <wp:posOffset>5128260</wp:posOffset>
                </wp:positionH>
                <wp:positionV relativeFrom="paragraph">
                  <wp:posOffset>32385</wp:posOffset>
                </wp:positionV>
                <wp:extent cx="952500" cy="100965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009650"/>
                        </a:xfrm>
                        <a:prstGeom prst="rect">
                          <a:avLst/>
                        </a:prstGeom>
                        <a:solidFill>
                          <a:srgbClr val="FFFFFF"/>
                        </a:solidFill>
                        <a:ln w="9525">
                          <a:noFill/>
                          <a:miter lim="800000"/>
                          <a:headEnd/>
                          <a:tailEnd/>
                        </a:ln>
                      </wps:spPr>
                      <wps:txbx>
                        <w:txbxContent>
                          <w:p w:rsidR="00BC3C78" w:rsidRDefault="00DC20C5">
                            <w:r>
                              <w:rPr>
                                <w:noProof/>
                              </w:rPr>
                              <w:drawing>
                                <wp:inline distT="0" distB="0" distL="0" distR="0">
                                  <wp:extent cx="771525" cy="8286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0px-Kyoto_r241_kyoto_section.gfdl[1].jpg"/>
                                          <pic:cNvPicPr/>
                                        </pic:nvPicPr>
                                        <pic:blipFill>
                                          <a:blip r:embed="rId9">
                                            <a:extLst>
                                              <a:ext uri="{28A0092B-C50C-407E-A947-70E740481C1C}">
                                                <a14:useLocalDpi xmlns:a14="http://schemas.microsoft.com/office/drawing/2010/main" val="0"/>
                                              </a:ext>
                                            </a:extLst>
                                          </a:blip>
                                          <a:stretch>
                                            <a:fillRect/>
                                          </a:stretch>
                                        </pic:blipFill>
                                        <pic:spPr>
                                          <a:xfrm>
                                            <a:off x="0" y="0"/>
                                            <a:ext cx="771525" cy="8286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03.8pt;margin-top:2.55pt;width:75pt;height:7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" stroked="f">
                <v:textbox>
                  <w:txbxContent>
                    <w:p w:rsidR="00BC3C78" w:rsidRDefault="00DC20C5">
                      <w:r>
                        <w:rPr>
                          <w:noProof/>
                        </w:rPr>
                        <w:drawing>
                          <wp:inline distT="0" distB="0" distL="0" distR="0">
                            <wp:extent cx="771525" cy="82867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0px-Kyoto_r241_kyoto_section.gfdl[1].jpg"/>
                                    <pic:cNvPicPr/>
                                  </pic:nvPicPr>
                                  <pic:blipFill>
                                    <a:blip r:embed="rId10">
                                      <a:extLst>
                                        <a:ext uri="{28A0092B-C50C-407E-A947-70E740481C1C}">
                                          <a14:useLocalDpi xmlns:a14="http://schemas.microsoft.com/office/drawing/2010/main" val="0"/>
                                        </a:ext>
                                      </a:extLst>
                                    </a:blip>
                                    <a:stretch>
                                      <a:fillRect/>
                                    </a:stretch>
                                  </pic:blipFill>
                                  <pic:spPr>
                                    <a:xfrm>
                                      <a:off x="0" y="0"/>
                                      <a:ext cx="771525" cy="828675"/>
                                    </a:xfrm>
                                    <a:prstGeom prst="rect">
                                      <a:avLst/>
                                    </a:prstGeom>
                                  </pic:spPr>
                                </pic:pic>
                              </a:graphicData>
                            </a:graphic>
                          </wp:inline>
                        </w:drawing>
                      </w:r>
                    </w:p>
                  </w:txbxContent>
                </v:textbox>
                <w10:wrap type="square"/>
              </v:shape>
            </w:pict>
          </mc:Fallback>
        </mc:AlternateContent>
      </w:r>
      <w:r w:rsidR="00E22EAB">
        <w:rPr>
          <w:rFonts w:hint="eastAsia"/>
          <w:sz w:val="24"/>
          <w:szCs w:val="24"/>
        </w:rPr>
        <w:t>（３）</w:t>
      </w:r>
      <w:r w:rsidR="00F56B5A">
        <w:rPr>
          <w:rFonts w:hint="eastAsia"/>
          <w:sz w:val="24"/>
          <w:szCs w:val="24"/>
        </w:rPr>
        <w:t>インフルエンザ予防接種の際に、中学生以下及び妊婦の方に対し、１回２</w:t>
      </w:r>
      <w:r w:rsidR="00F56B5A">
        <w:rPr>
          <w:rFonts w:hint="eastAsia"/>
          <w:sz w:val="24"/>
          <w:szCs w:val="24"/>
        </w:rPr>
        <w:t>,</w:t>
      </w:r>
      <w:r w:rsidR="00F56B5A">
        <w:rPr>
          <w:rFonts w:hint="eastAsia"/>
          <w:sz w:val="24"/>
          <w:szCs w:val="24"/>
        </w:rPr>
        <w:t>０００円（２回</w:t>
      </w:r>
      <w:r w:rsidR="00717845">
        <w:rPr>
          <w:rFonts w:hint="eastAsia"/>
          <w:sz w:val="24"/>
          <w:szCs w:val="24"/>
        </w:rPr>
        <w:t>接種の場合</w:t>
      </w:r>
      <w:r w:rsidR="00F56B5A">
        <w:rPr>
          <w:rFonts w:hint="eastAsia"/>
          <w:sz w:val="24"/>
          <w:szCs w:val="24"/>
        </w:rPr>
        <w:t>４</w:t>
      </w:r>
      <w:r w:rsidR="00F56B5A">
        <w:rPr>
          <w:rFonts w:hint="eastAsia"/>
          <w:sz w:val="24"/>
          <w:szCs w:val="24"/>
        </w:rPr>
        <w:t>,</w:t>
      </w:r>
      <w:r w:rsidR="00F56B5A">
        <w:rPr>
          <w:rFonts w:hint="eastAsia"/>
          <w:sz w:val="24"/>
          <w:szCs w:val="24"/>
        </w:rPr>
        <w:t>０００円）を</w:t>
      </w:r>
      <w:r w:rsidR="0047205F">
        <w:rPr>
          <w:rFonts w:hint="eastAsia"/>
          <w:sz w:val="24"/>
          <w:szCs w:val="24"/>
        </w:rPr>
        <w:t>補助</w:t>
      </w:r>
      <w:bookmarkStart w:id="0" w:name="_GoBack"/>
      <w:bookmarkEnd w:id="0"/>
      <w:r w:rsidR="00F56B5A">
        <w:rPr>
          <w:rFonts w:hint="eastAsia"/>
          <w:sz w:val="24"/>
          <w:szCs w:val="24"/>
        </w:rPr>
        <w:t>します。</w:t>
      </w:r>
    </w:p>
    <w:p w:rsidR="00BF665A" w:rsidRPr="008F0615" w:rsidRDefault="00BF665A" w:rsidP="00B808D6">
      <w:pPr>
        <w:rPr>
          <w:sz w:val="24"/>
          <w:szCs w:val="24"/>
        </w:rPr>
      </w:pPr>
    </w:p>
    <w:p w:rsidR="00434CC0" w:rsidRDefault="00F57945" w:rsidP="00BA3DAD">
      <w:pPr>
        <w:rPr>
          <w:sz w:val="24"/>
          <w:szCs w:val="24"/>
        </w:rPr>
      </w:pPr>
      <w:r>
        <w:rPr>
          <w:rFonts w:hint="eastAsia"/>
          <w:sz w:val="24"/>
          <w:szCs w:val="24"/>
        </w:rPr>
        <w:t>５</w:t>
      </w:r>
      <w:r w:rsidR="00BA3DAD">
        <w:rPr>
          <w:rFonts w:hint="eastAsia"/>
          <w:sz w:val="24"/>
          <w:szCs w:val="24"/>
        </w:rPr>
        <w:t xml:space="preserve">　</w:t>
      </w:r>
      <w:r w:rsidR="00FC232C">
        <w:rPr>
          <w:rFonts w:hint="eastAsia"/>
          <w:sz w:val="24"/>
          <w:szCs w:val="24"/>
        </w:rPr>
        <w:t>各常任委員会における</w:t>
      </w:r>
      <w:r w:rsidR="00AF428C">
        <w:rPr>
          <w:rFonts w:hint="eastAsia"/>
          <w:sz w:val="24"/>
          <w:szCs w:val="24"/>
        </w:rPr>
        <w:t>参考情報</w:t>
      </w:r>
    </w:p>
    <w:p w:rsidR="000D33C9" w:rsidRPr="00E22F4E" w:rsidRDefault="000D33C9" w:rsidP="00E22F4E">
      <w:pPr>
        <w:pStyle w:val="a5"/>
        <w:numPr>
          <w:ilvl w:val="0"/>
          <w:numId w:val="34"/>
        </w:numPr>
        <w:ind w:leftChars="0"/>
        <w:rPr>
          <w:sz w:val="24"/>
          <w:szCs w:val="24"/>
        </w:rPr>
      </w:pPr>
      <w:r w:rsidRPr="000D33C9">
        <w:rPr>
          <w:rFonts w:hint="eastAsia"/>
          <w:sz w:val="24"/>
          <w:szCs w:val="24"/>
        </w:rPr>
        <w:t>各務原市民公園リニューアル整備計画</w:t>
      </w:r>
    </w:p>
    <w:p w:rsidR="000D33C9" w:rsidRDefault="009E0C8E" w:rsidP="000D33C9">
      <w:pPr>
        <w:pStyle w:val="a5"/>
        <w:rPr>
          <w:sz w:val="24"/>
          <w:szCs w:val="24"/>
        </w:rPr>
      </w:pPr>
      <w:r>
        <w:rPr>
          <w:rFonts w:hint="eastAsia"/>
          <w:sz w:val="24"/>
          <w:szCs w:val="24"/>
        </w:rPr>
        <w:t>各務原市民公園は、「子どもに見せたい風景のある公園」を基本コンセプトに市民アンケートやワークショップを重ね、リニューアルすることになりました。</w:t>
      </w:r>
    </w:p>
    <w:p w:rsidR="00B240B4" w:rsidRPr="00B240B4" w:rsidRDefault="00676785" w:rsidP="000D33C9">
      <w:pPr>
        <w:pStyle w:val="a5"/>
        <w:rPr>
          <w:sz w:val="24"/>
          <w:szCs w:val="24"/>
        </w:rPr>
      </w:pPr>
      <w:r>
        <w:rPr>
          <w:rFonts w:hint="eastAsia"/>
          <w:sz w:val="24"/>
          <w:szCs w:val="24"/>
        </w:rPr>
        <w:t>北西部分の</w:t>
      </w:r>
      <w:r w:rsidR="00B240B4">
        <w:rPr>
          <w:rFonts w:hint="eastAsia"/>
          <w:sz w:val="24"/>
          <w:szCs w:val="24"/>
        </w:rPr>
        <w:t>遊具やジャブジャブ池を</w:t>
      </w:r>
      <w:r>
        <w:rPr>
          <w:rFonts w:hint="eastAsia"/>
          <w:sz w:val="24"/>
          <w:szCs w:val="24"/>
        </w:rPr>
        <w:t>更新</w:t>
      </w:r>
      <w:r w:rsidR="00B240B4">
        <w:rPr>
          <w:rFonts w:hint="eastAsia"/>
          <w:sz w:val="24"/>
          <w:szCs w:val="24"/>
        </w:rPr>
        <w:t>し、中央図書館南側</w:t>
      </w:r>
      <w:r>
        <w:rPr>
          <w:rFonts w:hint="eastAsia"/>
          <w:sz w:val="24"/>
          <w:szCs w:val="24"/>
        </w:rPr>
        <w:t>の屋外ステージの部分を</w:t>
      </w:r>
      <w:r w:rsidR="00B240B4">
        <w:rPr>
          <w:rFonts w:hint="eastAsia"/>
          <w:sz w:val="24"/>
          <w:szCs w:val="24"/>
        </w:rPr>
        <w:t>ブックテラス</w:t>
      </w:r>
      <w:r>
        <w:rPr>
          <w:rFonts w:hint="eastAsia"/>
          <w:sz w:val="24"/>
          <w:szCs w:val="24"/>
        </w:rPr>
        <w:t>に</w:t>
      </w:r>
      <w:r w:rsidR="007627CE">
        <w:rPr>
          <w:rFonts w:hint="eastAsia"/>
          <w:sz w:val="24"/>
          <w:szCs w:val="24"/>
        </w:rPr>
        <w:t>改修</w:t>
      </w:r>
      <w:r w:rsidR="00B240B4">
        <w:rPr>
          <w:rFonts w:hint="eastAsia"/>
          <w:sz w:val="24"/>
          <w:szCs w:val="24"/>
        </w:rPr>
        <w:t>、南西部分</w:t>
      </w:r>
      <w:r>
        <w:rPr>
          <w:rFonts w:hint="eastAsia"/>
          <w:sz w:val="24"/>
          <w:szCs w:val="24"/>
        </w:rPr>
        <w:t>の現在使われていない</w:t>
      </w:r>
      <w:r w:rsidR="00B240B4">
        <w:rPr>
          <w:rFonts w:hint="eastAsia"/>
          <w:sz w:val="24"/>
          <w:szCs w:val="24"/>
        </w:rPr>
        <w:t>ステージを</w:t>
      </w:r>
      <w:r>
        <w:rPr>
          <w:rFonts w:hint="eastAsia"/>
          <w:sz w:val="24"/>
          <w:szCs w:val="24"/>
        </w:rPr>
        <w:t>改修したりして、</w:t>
      </w:r>
      <w:r w:rsidR="00B240B4">
        <w:rPr>
          <w:rFonts w:hint="eastAsia"/>
          <w:sz w:val="24"/>
          <w:szCs w:val="24"/>
        </w:rPr>
        <w:t>市民の皆さん</w:t>
      </w:r>
      <w:r>
        <w:rPr>
          <w:rFonts w:hint="eastAsia"/>
          <w:sz w:val="24"/>
          <w:szCs w:val="24"/>
        </w:rPr>
        <w:t>が寛</w:t>
      </w:r>
      <w:r w:rsidR="00B240B4">
        <w:rPr>
          <w:rFonts w:hint="eastAsia"/>
          <w:sz w:val="24"/>
          <w:szCs w:val="24"/>
        </w:rPr>
        <w:t>ぎ、楽しんでもらえるような市民公園になる予定です。</w:t>
      </w:r>
    </w:p>
    <w:p w:rsidR="000D33C9" w:rsidRDefault="000D33C9" w:rsidP="000D33C9">
      <w:pPr>
        <w:pStyle w:val="a5"/>
        <w:numPr>
          <w:ilvl w:val="0"/>
          <w:numId w:val="34"/>
        </w:numPr>
        <w:ind w:leftChars="0"/>
        <w:rPr>
          <w:sz w:val="24"/>
          <w:szCs w:val="24"/>
        </w:rPr>
      </w:pPr>
      <w:r>
        <w:rPr>
          <w:rFonts w:hint="eastAsia"/>
          <w:sz w:val="24"/>
          <w:szCs w:val="24"/>
        </w:rPr>
        <w:t>北清掃センター基幹的設備改良事業</w:t>
      </w:r>
    </w:p>
    <w:p w:rsidR="00B240B4" w:rsidRDefault="00B240B4" w:rsidP="00B240B4">
      <w:pPr>
        <w:pStyle w:val="a5"/>
        <w:ind w:leftChars="0" w:left="720"/>
        <w:rPr>
          <w:sz w:val="24"/>
          <w:szCs w:val="24"/>
        </w:rPr>
      </w:pPr>
      <w:r>
        <w:rPr>
          <w:rFonts w:hint="eastAsia"/>
          <w:sz w:val="24"/>
          <w:szCs w:val="24"/>
        </w:rPr>
        <w:t>ごみ焼却施設</w:t>
      </w:r>
      <w:r w:rsidR="00AD24A3">
        <w:rPr>
          <w:rFonts w:hint="eastAsia"/>
          <w:sz w:val="24"/>
          <w:szCs w:val="24"/>
        </w:rPr>
        <w:t>が更新の時期</w:t>
      </w:r>
      <w:r w:rsidR="00013677">
        <w:rPr>
          <w:rFonts w:hint="eastAsia"/>
          <w:sz w:val="24"/>
          <w:szCs w:val="24"/>
        </w:rPr>
        <w:t>を迎え、</w:t>
      </w:r>
      <w:r w:rsidR="00AD24A3">
        <w:rPr>
          <w:rFonts w:hint="eastAsia"/>
          <w:sz w:val="24"/>
          <w:szCs w:val="24"/>
        </w:rPr>
        <w:t>今後も安全安心な操業を続けていくため、長寿命化計画、基本設計に基づき、計量機、ごみクレーン、スラグや飛灰の搬送コンベ</w:t>
      </w:r>
      <w:r w:rsidR="00F32B5F">
        <w:rPr>
          <w:rFonts w:hint="eastAsia"/>
          <w:sz w:val="24"/>
          <w:szCs w:val="24"/>
        </w:rPr>
        <w:t>ヤ</w:t>
      </w:r>
      <w:r w:rsidR="00AD24A3">
        <w:rPr>
          <w:rFonts w:hint="eastAsia"/>
          <w:sz w:val="24"/>
          <w:szCs w:val="24"/>
        </w:rPr>
        <w:t>などを更新します。（建物は変わりません）</w:t>
      </w:r>
    </w:p>
    <w:p w:rsidR="00AD24A3" w:rsidRPr="000D33C9" w:rsidRDefault="00AD24A3" w:rsidP="00B240B4">
      <w:pPr>
        <w:pStyle w:val="a5"/>
        <w:ind w:leftChars="0" w:left="720"/>
        <w:rPr>
          <w:sz w:val="24"/>
          <w:szCs w:val="24"/>
        </w:rPr>
      </w:pPr>
      <w:r>
        <w:rPr>
          <w:rFonts w:hint="eastAsia"/>
          <w:sz w:val="24"/>
          <w:szCs w:val="24"/>
        </w:rPr>
        <w:t>なお、市民の皆さんのゴミ収集に影響がないように更新作業をしていきます。</w:t>
      </w:r>
    </w:p>
    <w:p w:rsidR="000D33C9" w:rsidRPr="000D33C9" w:rsidRDefault="000D33C9" w:rsidP="000D33C9">
      <w:pPr>
        <w:rPr>
          <w:sz w:val="24"/>
          <w:szCs w:val="24"/>
        </w:rPr>
      </w:pPr>
    </w:p>
    <w:p w:rsidR="00976A34" w:rsidRDefault="00F56B5A" w:rsidP="00BA3DAD">
      <w:pPr>
        <w:rPr>
          <w:sz w:val="24"/>
          <w:szCs w:val="24"/>
        </w:rPr>
      </w:pPr>
      <w:r>
        <w:rPr>
          <w:rFonts w:hint="eastAsia"/>
          <w:sz w:val="24"/>
          <w:szCs w:val="24"/>
        </w:rPr>
        <w:t>６　意見書の提出</w:t>
      </w:r>
    </w:p>
    <w:p w:rsidR="00F56B5A" w:rsidRDefault="00F56B5A" w:rsidP="00B85CF6">
      <w:pPr>
        <w:ind w:left="240" w:hangingChars="100" w:hanging="240"/>
        <w:rPr>
          <w:sz w:val="24"/>
          <w:szCs w:val="24"/>
        </w:rPr>
      </w:pPr>
      <w:r>
        <w:rPr>
          <w:rFonts w:hint="eastAsia"/>
          <w:sz w:val="24"/>
          <w:szCs w:val="24"/>
        </w:rPr>
        <w:t xml:space="preserve">　　</w:t>
      </w:r>
      <w:r w:rsidR="00B85CF6">
        <w:rPr>
          <w:rFonts w:hint="eastAsia"/>
          <w:sz w:val="24"/>
          <w:szCs w:val="24"/>
        </w:rPr>
        <w:t>「新型コロナウイルス感染症の影響に伴う地方財政の急激な悪化に対し</w:t>
      </w:r>
      <w:r>
        <w:rPr>
          <w:rFonts w:hint="eastAsia"/>
          <w:sz w:val="24"/>
          <w:szCs w:val="24"/>
        </w:rPr>
        <w:t>地方税財源の確保を求める意見書</w:t>
      </w:r>
      <w:r w:rsidR="00B85CF6">
        <w:rPr>
          <w:rFonts w:hint="eastAsia"/>
          <w:sz w:val="24"/>
          <w:szCs w:val="24"/>
        </w:rPr>
        <w:t>」</w:t>
      </w:r>
      <w:r>
        <w:rPr>
          <w:rFonts w:hint="eastAsia"/>
          <w:sz w:val="24"/>
          <w:szCs w:val="24"/>
        </w:rPr>
        <w:t>を</w:t>
      </w:r>
      <w:r w:rsidR="00B85CF6">
        <w:rPr>
          <w:rFonts w:hint="eastAsia"/>
          <w:sz w:val="24"/>
          <w:szCs w:val="24"/>
        </w:rPr>
        <w:t>衆参両議院議長や関係省庁に</w:t>
      </w:r>
      <w:r>
        <w:rPr>
          <w:rFonts w:hint="eastAsia"/>
          <w:sz w:val="24"/>
          <w:szCs w:val="24"/>
        </w:rPr>
        <w:t>提出します。</w:t>
      </w:r>
    </w:p>
    <w:p w:rsidR="009C7B8C" w:rsidRDefault="00B85CF6" w:rsidP="00A562D5">
      <w:pPr>
        <w:rPr>
          <w:sz w:val="24"/>
          <w:szCs w:val="24"/>
        </w:rPr>
      </w:pPr>
      <w:r w:rsidRPr="00236C36">
        <w:rPr>
          <w:noProof/>
          <w:sz w:val="24"/>
          <w:szCs w:val="24"/>
        </w:rPr>
        <mc:AlternateContent>
          <mc:Choice Requires="wps">
            <w:drawing>
              <wp:anchor distT="45720" distB="45720" distL="114300" distR="114300" simplePos="0" relativeHeight="251665408" behindDoc="0" locked="0" layoutInCell="1" allowOverlap="1" wp14:anchorId="2019A149" wp14:editId="124D27E4">
                <wp:simplePos x="0" y="0"/>
                <wp:positionH relativeFrom="margin">
                  <wp:posOffset>432435</wp:posOffset>
                </wp:positionH>
                <wp:positionV relativeFrom="paragraph">
                  <wp:posOffset>70485</wp:posOffset>
                </wp:positionV>
                <wp:extent cx="5800725" cy="133350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333500"/>
                        </a:xfrm>
                        <a:prstGeom prst="rect">
                          <a:avLst/>
                        </a:prstGeom>
                        <a:solidFill>
                          <a:schemeClr val="bg1"/>
                        </a:solidFill>
                        <a:ln w="9525">
                          <a:solidFill>
                            <a:schemeClr val="accent1"/>
                          </a:solidFill>
                          <a:miter lim="800000"/>
                          <a:headEnd/>
                          <a:tailEnd/>
                        </a:ln>
                      </wps:spPr>
                      <wps:txbx>
                        <w:txbxContent>
                          <w:p w:rsidR="00D663E8" w:rsidRDefault="00D663E8" w:rsidP="00B50890">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D663E8" w:rsidRDefault="00D663E8" w:rsidP="00B50890">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E1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令和２年</w:t>
                            </w: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326E1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326E1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326E1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D663E8" w:rsidRPr="00326E1B" w:rsidRDefault="00D663E8" w:rsidP="00B50890">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19A149" id="_x0000_t202" coordsize="21600,21600" o:spt="202" path="m,l,21600r21600,l21600,xe">
                <v:stroke joinstyle="miter"/>
                <v:path gradientshapeok="t" o:connecttype="rect"/>
              </v:shapetype>
              <v:shape id="_x0000_s1028" type="#_x0000_t202" style="position:absolute;left:0;text-align:left;margin-left:34.05pt;margin-top:5.55pt;width:456.75pt;height:1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" fillcolor="white [3212]" strokecolor="#4f81bd [3204]">
                <v:textbox>
                  <w:txbxContent>
                    <w:p w:rsidR="00D663E8" w:rsidRDefault="00D663E8" w:rsidP="00B50890">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D663E8" w:rsidRDefault="00D663E8" w:rsidP="00B50890">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E1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令和２年</w:t>
                      </w: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Pr="00326E1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326E1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326E1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D663E8" w:rsidRPr="00326E1B" w:rsidRDefault="00D663E8" w:rsidP="00B50890">
                      <w:pPr>
                        <w:jc w:val="cente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v:textbox>
                <w10:wrap type="square" anchorx="margin"/>
              </v:shape>
            </w:pict>
          </mc:Fallback>
        </mc:AlternateContent>
      </w:r>
    </w:p>
    <w:p w:rsidR="00057465" w:rsidRDefault="00057465" w:rsidP="00EC23CB">
      <w:pPr>
        <w:ind w:left="720" w:hangingChars="300" w:hanging="720"/>
        <w:rPr>
          <w:sz w:val="24"/>
          <w:szCs w:val="24"/>
        </w:rPr>
      </w:pPr>
    </w:p>
    <w:p w:rsidR="00057465" w:rsidRDefault="00057465" w:rsidP="00EC23CB">
      <w:pPr>
        <w:ind w:left="720" w:hangingChars="300" w:hanging="720"/>
        <w:rPr>
          <w:sz w:val="24"/>
          <w:szCs w:val="24"/>
        </w:rPr>
      </w:pPr>
    </w:p>
    <w:p w:rsidR="00FD1617" w:rsidRDefault="00FD1617" w:rsidP="00EC23CB">
      <w:pPr>
        <w:ind w:left="720" w:hangingChars="300" w:hanging="720"/>
        <w:rPr>
          <w:sz w:val="24"/>
          <w:szCs w:val="24"/>
        </w:rPr>
      </w:pPr>
    </w:p>
    <w:p w:rsidR="00D21B47" w:rsidRDefault="00D21B47" w:rsidP="00D21B47">
      <w:pPr>
        <w:rPr>
          <w:sz w:val="24"/>
          <w:szCs w:val="24"/>
        </w:rPr>
      </w:pPr>
    </w:p>
    <w:p w:rsidR="005B6ED8" w:rsidRDefault="00D21B47" w:rsidP="00D21B47">
      <w:pPr>
        <w:ind w:firstLineChars="400" w:firstLine="960"/>
        <w:rPr>
          <w:sz w:val="24"/>
          <w:szCs w:val="24"/>
        </w:rPr>
      </w:pPr>
      <w:r>
        <w:rPr>
          <w:rFonts w:hint="eastAsia"/>
          <w:sz w:val="24"/>
          <w:szCs w:val="24"/>
        </w:rPr>
        <w:t>連絡</w:t>
      </w:r>
      <w:r w:rsidR="005B6ED8">
        <w:rPr>
          <w:rFonts w:hint="eastAsia"/>
          <w:sz w:val="24"/>
          <w:szCs w:val="24"/>
        </w:rPr>
        <w:t>先：各務原市那加昭南町</w:t>
      </w:r>
      <w:r w:rsidR="005B6ED8">
        <w:rPr>
          <w:rFonts w:hint="eastAsia"/>
          <w:sz w:val="24"/>
          <w:szCs w:val="24"/>
        </w:rPr>
        <w:t>97-1-201</w:t>
      </w:r>
      <w:r w:rsidR="005B6ED8">
        <w:rPr>
          <w:rFonts w:hint="eastAsia"/>
          <w:sz w:val="24"/>
          <w:szCs w:val="24"/>
        </w:rPr>
        <w:t xml:space="preserve">　　坂澤博光</w:t>
      </w:r>
    </w:p>
    <w:p w:rsidR="007757F9" w:rsidRDefault="005B6ED8" w:rsidP="00EC23CB">
      <w:pPr>
        <w:ind w:left="720" w:hangingChars="300" w:hanging="720"/>
        <w:rPr>
          <w:sz w:val="24"/>
          <w:szCs w:val="24"/>
        </w:rPr>
      </w:pPr>
      <w:r>
        <w:rPr>
          <w:rFonts w:hint="eastAsia"/>
          <w:sz w:val="24"/>
          <w:szCs w:val="24"/>
        </w:rPr>
        <w:t xml:space="preserve">　　　　電話＆</w:t>
      </w:r>
      <w:r>
        <w:rPr>
          <w:rFonts w:hint="eastAsia"/>
          <w:sz w:val="24"/>
          <w:szCs w:val="24"/>
        </w:rPr>
        <w:t>FAX</w:t>
      </w:r>
      <w:r>
        <w:rPr>
          <w:rFonts w:hint="eastAsia"/>
          <w:sz w:val="24"/>
          <w:szCs w:val="24"/>
        </w:rPr>
        <w:t>：</w:t>
      </w:r>
      <w:r>
        <w:rPr>
          <w:rFonts w:hint="eastAsia"/>
          <w:sz w:val="24"/>
          <w:szCs w:val="24"/>
        </w:rPr>
        <w:t>058-371-1270</w:t>
      </w:r>
      <w:r w:rsidR="007F052A">
        <w:rPr>
          <w:rFonts w:hint="eastAsia"/>
          <w:sz w:val="24"/>
          <w:szCs w:val="24"/>
        </w:rPr>
        <w:t xml:space="preserve">　</w:t>
      </w:r>
      <w:r>
        <w:rPr>
          <w:rFonts w:hint="eastAsia"/>
          <w:sz w:val="24"/>
          <w:szCs w:val="24"/>
        </w:rPr>
        <w:t xml:space="preserve"> </w:t>
      </w:r>
      <w:r w:rsidR="007757F9">
        <w:rPr>
          <w:rFonts w:hint="eastAsia"/>
          <w:sz w:val="24"/>
          <w:szCs w:val="24"/>
        </w:rPr>
        <w:t>携帯電話：</w:t>
      </w:r>
      <w:r w:rsidR="007757F9">
        <w:rPr>
          <w:rFonts w:hint="eastAsia"/>
          <w:sz w:val="24"/>
          <w:szCs w:val="24"/>
        </w:rPr>
        <w:t>090-7026-9861</w:t>
      </w:r>
    </w:p>
    <w:p w:rsidR="00963DA4" w:rsidRPr="000077B5" w:rsidRDefault="005B6ED8" w:rsidP="00963DA4">
      <w:pPr>
        <w:ind w:leftChars="300" w:left="630" w:firstLineChars="100" w:firstLine="240"/>
        <w:rPr>
          <w:sz w:val="24"/>
          <w:szCs w:val="24"/>
        </w:rPr>
      </w:pPr>
      <w:r>
        <w:rPr>
          <w:rFonts w:hint="eastAsia"/>
          <w:sz w:val="24"/>
          <w:szCs w:val="24"/>
        </w:rPr>
        <w:t>E</w:t>
      </w:r>
      <w:r>
        <w:rPr>
          <w:rFonts w:hint="eastAsia"/>
          <w:sz w:val="24"/>
          <w:szCs w:val="24"/>
        </w:rPr>
        <w:t>メール：</w:t>
      </w:r>
      <w:hyperlink r:id="rId11" w:history="1">
        <w:r w:rsidR="00CB3B80" w:rsidRPr="00354EC3">
          <w:rPr>
            <w:rStyle w:val="a8"/>
            <w:sz w:val="24"/>
            <w:szCs w:val="24"/>
          </w:rPr>
          <w:t>h.sakazawa@gmail.com</w:t>
        </w:r>
      </w:hyperlink>
      <w:r w:rsidR="000077B5">
        <w:rPr>
          <w:rStyle w:val="a8"/>
          <w:rFonts w:hint="eastAsia"/>
          <w:sz w:val="24"/>
          <w:szCs w:val="24"/>
          <w:u w:val="none"/>
        </w:rPr>
        <w:t xml:space="preserve">　ホームページ：</w:t>
      </w:r>
      <w:r w:rsidR="002835F4">
        <w:rPr>
          <w:rStyle w:val="a8"/>
          <w:rFonts w:hint="eastAsia"/>
          <w:sz w:val="24"/>
          <w:szCs w:val="24"/>
          <w:u w:val="none"/>
        </w:rPr>
        <w:t>「さかざわ博光」で検索</w:t>
      </w:r>
    </w:p>
    <w:sectPr w:rsidR="00963DA4" w:rsidRPr="000077B5" w:rsidSect="00A9135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EE"/>
    <w:multiLevelType w:val="hybridMultilevel"/>
    <w:tmpl w:val="E3F8585A"/>
    <w:lvl w:ilvl="0" w:tplc="0BC25CD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032974"/>
    <w:multiLevelType w:val="hybridMultilevel"/>
    <w:tmpl w:val="78305AC2"/>
    <w:lvl w:ilvl="0" w:tplc="D3367EF2">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0F1437C6"/>
    <w:multiLevelType w:val="hybridMultilevel"/>
    <w:tmpl w:val="FA1A73FC"/>
    <w:lvl w:ilvl="0" w:tplc="EC08911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6B2E9E"/>
    <w:multiLevelType w:val="hybridMultilevel"/>
    <w:tmpl w:val="E9A89600"/>
    <w:lvl w:ilvl="0" w:tplc="EFBEFC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A84AEC"/>
    <w:multiLevelType w:val="hybridMultilevel"/>
    <w:tmpl w:val="5CEAE1C8"/>
    <w:lvl w:ilvl="0" w:tplc="20B87FE8">
      <w:start w:val="1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2D4159"/>
    <w:multiLevelType w:val="hybridMultilevel"/>
    <w:tmpl w:val="EF8C5D5E"/>
    <w:lvl w:ilvl="0" w:tplc="DC16B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4E3EB3"/>
    <w:multiLevelType w:val="hybridMultilevel"/>
    <w:tmpl w:val="ACFE199A"/>
    <w:lvl w:ilvl="0" w:tplc="10F4D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634328"/>
    <w:multiLevelType w:val="hybridMultilevel"/>
    <w:tmpl w:val="7C32E762"/>
    <w:lvl w:ilvl="0" w:tplc="4102457E">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 w15:restartNumberingAfterBreak="0">
    <w:nsid w:val="257B12D2"/>
    <w:multiLevelType w:val="hybridMultilevel"/>
    <w:tmpl w:val="7734797C"/>
    <w:lvl w:ilvl="0" w:tplc="4A843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E32E93"/>
    <w:multiLevelType w:val="hybridMultilevel"/>
    <w:tmpl w:val="3DD0D914"/>
    <w:lvl w:ilvl="0" w:tplc="69C885B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453601"/>
    <w:multiLevelType w:val="hybridMultilevel"/>
    <w:tmpl w:val="4B0EE72A"/>
    <w:lvl w:ilvl="0" w:tplc="D452E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0905E1"/>
    <w:multiLevelType w:val="hybridMultilevel"/>
    <w:tmpl w:val="B2CCD0DA"/>
    <w:lvl w:ilvl="0" w:tplc="472CEFD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8A7119"/>
    <w:multiLevelType w:val="hybridMultilevel"/>
    <w:tmpl w:val="A29017D8"/>
    <w:lvl w:ilvl="0" w:tplc="3626D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B233F9"/>
    <w:multiLevelType w:val="hybridMultilevel"/>
    <w:tmpl w:val="54AA731A"/>
    <w:lvl w:ilvl="0" w:tplc="2B2A53EC">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646553"/>
    <w:multiLevelType w:val="hybridMultilevel"/>
    <w:tmpl w:val="D1A43D4E"/>
    <w:lvl w:ilvl="0" w:tplc="BB3C96AC">
      <w:start w:val="1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FD5429"/>
    <w:multiLevelType w:val="hybridMultilevel"/>
    <w:tmpl w:val="D17652E6"/>
    <w:lvl w:ilvl="0" w:tplc="A47A8E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CC5FD3"/>
    <w:multiLevelType w:val="hybridMultilevel"/>
    <w:tmpl w:val="E44278A6"/>
    <w:lvl w:ilvl="0" w:tplc="B82AA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FA13F4"/>
    <w:multiLevelType w:val="hybridMultilevel"/>
    <w:tmpl w:val="BA08586E"/>
    <w:lvl w:ilvl="0" w:tplc="64D81F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CF1132"/>
    <w:multiLevelType w:val="hybridMultilevel"/>
    <w:tmpl w:val="0080AEC2"/>
    <w:lvl w:ilvl="0" w:tplc="0E947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206A95"/>
    <w:multiLevelType w:val="hybridMultilevel"/>
    <w:tmpl w:val="5492C54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77C77BA"/>
    <w:multiLevelType w:val="hybridMultilevel"/>
    <w:tmpl w:val="4A86653E"/>
    <w:lvl w:ilvl="0" w:tplc="E77CFCEA">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57826F44"/>
    <w:multiLevelType w:val="hybridMultilevel"/>
    <w:tmpl w:val="99DC16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9F5673E"/>
    <w:multiLevelType w:val="hybridMultilevel"/>
    <w:tmpl w:val="4FF4948A"/>
    <w:lvl w:ilvl="0" w:tplc="2FAEAC8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B470EE9"/>
    <w:multiLevelType w:val="hybridMultilevel"/>
    <w:tmpl w:val="CD143290"/>
    <w:lvl w:ilvl="0" w:tplc="8BDAD5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327197"/>
    <w:multiLevelType w:val="hybridMultilevel"/>
    <w:tmpl w:val="53204628"/>
    <w:lvl w:ilvl="0" w:tplc="FD240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B01B92"/>
    <w:multiLevelType w:val="hybridMultilevel"/>
    <w:tmpl w:val="FC362A76"/>
    <w:lvl w:ilvl="0" w:tplc="A4807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FE05D5C"/>
    <w:multiLevelType w:val="hybridMultilevel"/>
    <w:tmpl w:val="3A08C62C"/>
    <w:lvl w:ilvl="0" w:tplc="7AA0D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59570D"/>
    <w:multiLevelType w:val="hybridMultilevel"/>
    <w:tmpl w:val="915A9C00"/>
    <w:lvl w:ilvl="0" w:tplc="555C3A50">
      <w:start w:val="1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524DF6"/>
    <w:multiLevelType w:val="hybridMultilevel"/>
    <w:tmpl w:val="154C7EDC"/>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68F95BE6"/>
    <w:multiLevelType w:val="hybridMultilevel"/>
    <w:tmpl w:val="C43267F4"/>
    <w:lvl w:ilvl="0" w:tplc="689CB2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BD72B5"/>
    <w:multiLevelType w:val="hybridMultilevel"/>
    <w:tmpl w:val="0D6AFDF0"/>
    <w:lvl w:ilvl="0" w:tplc="AE520D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FE7788"/>
    <w:multiLevelType w:val="hybridMultilevel"/>
    <w:tmpl w:val="E2CE8492"/>
    <w:lvl w:ilvl="0" w:tplc="BE684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B205CA"/>
    <w:multiLevelType w:val="hybridMultilevel"/>
    <w:tmpl w:val="9F2249CC"/>
    <w:lvl w:ilvl="0" w:tplc="91CEFF2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3" w15:restartNumberingAfterBreak="0">
    <w:nsid w:val="799A52E7"/>
    <w:multiLevelType w:val="hybridMultilevel"/>
    <w:tmpl w:val="A9F00D84"/>
    <w:lvl w:ilvl="0" w:tplc="6F42B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C286EBE"/>
    <w:multiLevelType w:val="hybridMultilevel"/>
    <w:tmpl w:val="6FD0E638"/>
    <w:lvl w:ilvl="0" w:tplc="911EC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F4B27E0"/>
    <w:multiLevelType w:val="hybridMultilevel"/>
    <w:tmpl w:val="3E8605F0"/>
    <w:lvl w:ilvl="0" w:tplc="0E8EB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8"/>
  </w:num>
  <w:num w:numId="3">
    <w:abstractNumId w:val="5"/>
  </w:num>
  <w:num w:numId="4">
    <w:abstractNumId w:val="30"/>
  </w:num>
  <w:num w:numId="5">
    <w:abstractNumId w:val="10"/>
  </w:num>
  <w:num w:numId="6">
    <w:abstractNumId w:val="34"/>
  </w:num>
  <w:num w:numId="7">
    <w:abstractNumId w:val="16"/>
  </w:num>
  <w:num w:numId="8">
    <w:abstractNumId w:val="18"/>
  </w:num>
  <w:num w:numId="9">
    <w:abstractNumId w:val="7"/>
  </w:num>
  <w:num w:numId="10">
    <w:abstractNumId w:val="1"/>
  </w:num>
  <w:num w:numId="11">
    <w:abstractNumId w:val="22"/>
  </w:num>
  <w:num w:numId="12">
    <w:abstractNumId w:val="19"/>
  </w:num>
  <w:num w:numId="13">
    <w:abstractNumId w:val="28"/>
  </w:num>
  <w:num w:numId="14">
    <w:abstractNumId w:val="26"/>
  </w:num>
  <w:num w:numId="15">
    <w:abstractNumId w:val="32"/>
  </w:num>
  <w:num w:numId="16">
    <w:abstractNumId w:val="20"/>
  </w:num>
  <w:num w:numId="17">
    <w:abstractNumId w:val="24"/>
  </w:num>
  <w:num w:numId="18">
    <w:abstractNumId w:val="12"/>
  </w:num>
  <w:num w:numId="19">
    <w:abstractNumId w:val="21"/>
  </w:num>
  <w:num w:numId="20">
    <w:abstractNumId w:val="33"/>
  </w:num>
  <w:num w:numId="21">
    <w:abstractNumId w:val="4"/>
  </w:num>
  <w:num w:numId="22">
    <w:abstractNumId w:val="14"/>
  </w:num>
  <w:num w:numId="23">
    <w:abstractNumId w:val="27"/>
  </w:num>
  <w:num w:numId="24">
    <w:abstractNumId w:val="2"/>
  </w:num>
  <w:num w:numId="25">
    <w:abstractNumId w:val="17"/>
  </w:num>
  <w:num w:numId="26">
    <w:abstractNumId w:val="29"/>
  </w:num>
  <w:num w:numId="27">
    <w:abstractNumId w:val="25"/>
  </w:num>
  <w:num w:numId="28">
    <w:abstractNumId w:val="15"/>
  </w:num>
  <w:num w:numId="29">
    <w:abstractNumId w:val="0"/>
  </w:num>
  <w:num w:numId="30">
    <w:abstractNumId w:val="9"/>
  </w:num>
  <w:num w:numId="31">
    <w:abstractNumId w:val="11"/>
  </w:num>
  <w:num w:numId="32">
    <w:abstractNumId w:val="13"/>
  </w:num>
  <w:num w:numId="33">
    <w:abstractNumId w:val="35"/>
  </w:num>
  <w:num w:numId="34">
    <w:abstractNumId w:val="23"/>
  </w:num>
  <w:num w:numId="35">
    <w:abstractNumId w:val="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4"/>
    <w:rsid w:val="0000494C"/>
    <w:rsid w:val="00004E23"/>
    <w:rsid w:val="000077B5"/>
    <w:rsid w:val="0001006C"/>
    <w:rsid w:val="00010BC5"/>
    <w:rsid w:val="00011439"/>
    <w:rsid w:val="00011D10"/>
    <w:rsid w:val="00012EAD"/>
    <w:rsid w:val="00013677"/>
    <w:rsid w:val="0001682B"/>
    <w:rsid w:val="0001791E"/>
    <w:rsid w:val="00020CFA"/>
    <w:rsid w:val="00022D08"/>
    <w:rsid w:val="00027B0E"/>
    <w:rsid w:val="00031CFA"/>
    <w:rsid w:val="00032856"/>
    <w:rsid w:val="00034B84"/>
    <w:rsid w:val="00037005"/>
    <w:rsid w:val="0003791F"/>
    <w:rsid w:val="00037BC1"/>
    <w:rsid w:val="00040D2A"/>
    <w:rsid w:val="00042FA9"/>
    <w:rsid w:val="000435BF"/>
    <w:rsid w:val="0004560E"/>
    <w:rsid w:val="00046796"/>
    <w:rsid w:val="00047BE6"/>
    <w:rsid w:val="00052160"/>
    <w:rsid w:val="000521D0"/>
    <w:rsid w:val="0005500D"/>
    <w:rsid w:val="000552A5"/>
    <w:rsid w:val="000571AC"/>
    <w:rsid w:val="00057465"/>
    <w:rsid w:val="00057AE5"/>
    <w:rsid w:val="00061A21"/>
    <w:rsid w:val="00062049"/>
    <w:rsid w:val="0006265E"/>
    <w:rsid w:val="000674C6"/>
    <w:rsid w:val="00070833"/>
    <w:rsid w:val="00070AA8"/>
    <w:rsid w:val="00070AF2"/>
    <w:rsid w:val="0007153E"/>
    <w:rsid w:val="00072309"/>
    <w:rsid w:val="000737C6"/>
    <w:rsid w:val="000758D3"/>
    <w:rsid w:val="00080A7D"/>
    <w:rsid w:val="00083A4E"/>
    <w:rsid w:val="000844D2"/>
    <w:rsid w:val="000849E0"/>
    <w:rsid w:val="00084E1D"/>
    <w:rsid w:val="000854A0"/>
    <w:rsid w:val="00085501"/>
    <w:rsid w:val="00087006"/>
    <w:rsid w:val="0009142B"/>
    <w:rsid w:val="00092A9D"/>
    <w:rsid w:val="000931F0"/>
    <w:rsid w:val="00096016"/>
    <w:rsid w:val="000A1BF0"/>
    <w:rsid w:val="000A2673"/>
    <w:rsid w:val="000A3E5C"/>
    <w:rsid w:val="000A6106"/>
    <w:rsid w:val="000A6B84"/>
    <w:rsid w:val="000B0047"/>
    <w:rsid w:val="000B11DA"/>
    <w:rsid w:val="000B31DA"/>
    <w:rsid w:val="000B336E"/>
    <w:rsid w:val="000B57DB"/>
    <w:rsid w:val="000B5AB8"/>
    <w:rsid w:val="000C00D9"/>
    <w:rsid w:val="000C30C2"/>
    <w:rsid w:val="000C66F7"/>
    <w:rsid w:val="000C7F4B"/>
    <w:rsid w:val="000D0456"/>
    <w:rsid w:val="000D2245"/>
    <w:rsid w:val="000D2607"/>
    <w:rsid w:val="000D33C9"/>
    <w:rsid w:val="000D6E4F"/>
    <w:rsid w:val="000E0769"/>
    <w:rsid w:val="000E3E7F"/>
    <w:rsid w:val="000E7428"/>
    <w:rsid w:val="000E7A93"/>
    <w:rsid w:val="000F18CD"/>
    <w:rsid w:val="000F2F54"/>
    <w:rsid w:val="000F3179"/>
    <w:rsid w:val="000F5343"/>
    <w:rsid w:val="000F5BFF"/>
    <w:rsid w:val="000F6A16"/>
    <w:rsid w:val="000F6B5D"/>
    <w:rsid w:val="00100746"/>
    <w:rsid w:val="00102981"/>
    <w:rsid w:val="0010361E"/>
    <w:rsid w:val="001048D0"/>
    <w:rsid w:val="00104907"/>
    <w:rsid w:val="0010747E"/>
    <w:rsid w:val="00114D95"/>
    <w:rsid w:val="00114E19"/>
    <w:rsid w:val="00115BE5"/>
    <w:rsid w:val="00116C77"/>
    <w:rsid w:val="001209D9"/>
    <w:rsid w:val="00120EE9"/>
    <w:rsid w:val="00122620"/>
    <w:rsid w:val="001250C3"/>
    <w:rsid w:val="001252FA"/>
    <w:rsid w:val="00126AF3"/>
    <w:rsid w:val="001316DD"/>
    <w:rsid w:val="001341BE"/>
    <w:rsid w:val="00134C6A"/>
    <w:rsid w:val="00140DC9"/>
    <w:rsid w:val="00141183"/>
    <w:rsid w:val="0014373E"/>
    <w:rsid w:val="001542EF"/>
    <w:rsid w:val="00154676"/>
    <w:rsid w:val="001550A1"/>
    <w:rsid w:val="0015558E"/>
    <w:rsid w:val="00160059"/>
    <w:rsid w:val="00160CCB"/>
    <w:rsid w:val="0016543B"/>
    <w:rsid w:val="00166F5E"/>
    <w:rsid w:val="00167402"/>
    <w:rsid w:val="0017042D"/>
    <w:rsid w:val="0017128C"/>
    <w:rsid w:val="00172FB8"/>
    <w:rsid w:val="0017361A"/>
    <w:rsid w:val="001738AB"/>
    <w:rsid w:val="0017775D"/>
    <w:rsid w:val="00180180"/>
    <w:rsid w:val="0018250F"/>
    <w:rsid w:val="001832F2"/>
    <w:rsid w:val="00195B9A"/>
    <w:rsid w:val="001A1635"/>
    <w:rsid w:val="001A1ABF"/>
    <w:rsid w:val="001A1BE3"/>
    <w:rsid w:val="001A291B"/>
    <w:rsid w:val="001A31EF"/>
    <w:rsid w:val="001A4206"/>
    <w:rsid w:val="001A7793"/>
    <w:rsid w:val="001A7927"/>
    <w:rsid w:val="001B52E5"/>
    <w:rsid w:val="001C09C6"/>
    <w:rsid w:val="001C0A1A"/>
    <w:rsid w:val="001C18DC"/>
    <w:rsid w:val="001C26B4"/>
    <w:rsid w:val="001C4129"/>
    <w:rsid w:val="001C61E5"/>
    <w:rsid w:val="001C7AFC"/>
    <w:rsid w:val="001D0116"/>
    <w:rsid w:val="001D0B5E"/>
    <w:rsid w:val="001D0FE9"/>
    <w:rsid w:val="001D2246"/>
    <w:rsid w:val="001E2677"/>
    <w:rsid w:val="001E299F"/>
    <w:rsid w:val="001E5349"/>
    <w:rsid w:val="001E6866"/>
    <w:rsid w:val="001F2A8C"/>
    <w:rsid w:val="001F36C9"/>
    <w:rsid w:val="001F40D9"/>
    <w:rsid w:val="001F4B48"/>
    <w:rsid w:val="001F747E"/>
    <w:rsid w:val="001F77B4"/>
    <w:rsid w:val="002002E0"/>
    <w:rsid w:val="0020376C"/>
    <w:rsid w:val="00205CDC"/>
    <w:rsid w:val="0020745F"/>
    <w:rsid w:val="00210190"/>
    <w:rsid w:val="00210486"/>
    <w:rsid w:val="00212DFD"/>
    <w:rsid w:val="002133DE"/>
    <w:rsid w:val="002176D1"/>
    <w:rsid w:val="00222619"/>
    <w:rsid w:val="00222940"/>
    <w:rsid w:val="00222C14"/>
    <w:rsid w:val="002235D9"/>
    <w:rsid w:val="002238F7"/>
    <w:rsid w:val="00223BB4"/>
    <w:rsid w:val="002265C9"/>
    <w:rsid w:val="0022670D"/>
    <w:rsid w:val="00227F99"/>
    <w:rsid w:val="00231E52"/>
    <w:rsid w:val="0023288B"/>
    <w:rsid w:val="0023540D"/>
    <w:rsid w:val="00236039"/>
    <w:rsid w:val="00236C36"/>
    <w:rsid w:val="0023702E"/>
    <w:rsid w:val="00237BB0"/>
    <w:rsid w:val="00246C49"/>
    <w:rsid w:val="0024751C"/>
    <w:rsid w:val="0024767B"/>
    <w:rsid w:val="002526E7"/>
    <w:rsid w:val="00253F4E"/>
    <w:rsid w:val="002557F8"/>
    <w:rsid w:val="0025632B"/>
    <w:rsid w:val="00260F01"/>
    <w:rsid w:val="00262A41"/>
    <w:rsid w:val="00264525"/>
    <w:rsid w:val="00264B03"/>
    <w:rsid w:val="00272D54"/>
    <w:rsid w:val="00275E4A"/>
    <w:rsid w:val="0028266E"/>
    <w:rsid w:val="002835F4"/>
    <w:rsid w:val="00284A28"/>
    <w:rsid w:val="00284CD0"/>
    <w:rsid w:val="00286398"/>
    <w:rsid w:val="00287203"/>
    <w:rsid w:val="00290A60"/>
    <w:rsid w:val="002929D9"/>
    <w:rsid w:val="00292A6F"/>
    <w:rsid w:val="00293751"/>
    <w:rsid w:val="002958EA"/>
    <w:rsid w:val="002A0DFA"/>
    <w:rsid w:val="002A258C"/>
    <w:rsid w:val="002A3B36"/>
    <w:rsid w:val="002A588D"/>
    <w:rsid w:val="002B5718"/>
    <w:rsid w:val="002B7A46"/>
    <w:rsid w:val="002B7F76"/>
    <w:rsid w:val="002C0299"/>
    <w:rsid w:val="002C0979"/>
    <w:rsid w:val="002C21F7"/>
    <w:rsid w:val="002C3693"/>
    <w:rsid w:val="002D04EB"/>
    <w:rsid w:val="002D092B"/>
    <w:rsid w:val="002D16C0"/>
    <w:rsid w:val="002D1982"/>
    <w:rsid w:val="002D19E7"/>
    <w:rsid w:val="002D1D2B"/>
    <w:rsid w:val="002D256F"/>
    <w:rsid w:val="002D2909"/>
    <w:rsid w:val="002D7EF1"/>
    <w:rsid w:val="002E0B10"/>
    <w:rsid w:val="002E0D4F"/>
    <w:rsid w:val="002E0ED3"/>
    <w:rsid w:val="002E2011"/>
    <w:rsid w:val="002E3D6F"/>
    <w:rsid w:val="002E5476"/>
    <w:rsid w:val="002E5D09"/>
    <w:rsid w:val="002E6EC7"/>
    <w:rsid w:val="002F2F2A"/>
    <w:rsid w:val="002F325E"/>
    <w:rsid w:val="002F49E8"/>
    <w:rsid w:val="003000CA"/>
    <w:rsid w:val="00300459"/>
    <w:rsid w:val="0030399D"/>
    <w:rsid w:val="003063B0"/>
    <w:rsid w:val="00307540"/>
    <w:rsid w:val="0030783A"/>
    <w:rsid w:val="00311FB9"/>
    <w:rsid w:val="00312B1A"/>
    <w:rsid w:val="0031357C"/>
    <w:rsid w:val="00314E47"/>
    <w:rsid w:val="003166FB"/>
    <w:rsid w:val="0032036B"/>
    <w:rsid w:val="00320425"/>
    <w:rsid w:val="00320D71"/>
    <w:rsid w:val="0032439A"/>
    <w:rsid w:val="00326CC1"/>
    <w:rsid w:val="00326E1B"/>
    <w:rsid w:val="00327355"/>
    <w:rsid w:val="00332959"/>
    <w:rsid w:val="00334A43"/>
    <w:rsid w:val="00340AC7"/>
    <w:rsid w:val="00343719"/>
    <w:rsid w:val="00347544"/>
    <w:rsid w:val="00350A7B"/>
    <w:rsid w:val="003524D4"/>
    <w:rsid w:val="00352CF7"/>
    <w:rsid w:val="0035400E"/>
    <w:rsid w:val="00356259"/>
    <w:rsid w:val="00356D1B"/>
    <w:rsid w:val="0036287D"/>
    <w:rsid w:val="00371C5E"/>
    <w:rsid w:val="0037241A"/>
    <w:rsid w:val="00373BEB"/>
    <w:rsid w:val="00374C3A"/>
    <w:rsid w:val="00376D6E"/>
    <w:rsid w:val="00376EDF"/>
    <w:rsid w:val="0038162B"/>
    <w:rsid w:val="00381F25"/>
    <w:rsid w:val="00382DC8"/>
    <w:rsid w:val="0038690C"/>
    <w:rsid w:val="003872AC"/>
    <w:rsid w:val="003909EE"/>
    <w:rsid w:val="00395401"/>
    <w:rsid w:val="003977E7"/>
    <w:rsid w:val="00397CE1"/>
    <w:rsid w:val="003A0CB1"/>
    <w:rsid w:val="003A2181"/>
    <w:rsid w:val="003A4BD1"/>
    <w:rsid w:val="003B28D5"/>
    <w:rsid w:val="003B3382"/>
    <w:rsid w:val="003B3CD5"/>
    <w:rsid w:val="003B496B"/>
    <w:rsid w:val="003B75BB"/>
    <w:rsid w:val="003C167D"/>
    <w:rsid w:val="003C1A67"/>
    <w:rsid w:val="003C5E86"/>
    <w:rsid w:val="003C6450"/>
    <w:rsid w:val="003D06DF"/>
    <w:rsid w:val="003D08EA"/>
    <w:rsid w:val="003D111F"/>
    <w:rsid w:val="003D2D4D"/>
    <w:rsid w:val="003D7C80"/>
    <w:rsid w:val="003E0C79"/>
    <w:rsid w:val="003E1B60"/>
    <w:rsid w:val="003E24C9"/>
    <w:rsid w:val="003E5D80"/>
    <w:rsid w:val="003E5EDB"/>
    <w:rsid w:val="003E63B3"/>
    <w:rsid w:val="003F67F9"/>
    <w:rsid w:val="003F7A98"/>
    <w:rsid w:val="00400054"/>
    <w:rsid w:val="00400A7D"/>
    <w:rsid w:val="00410388"/>
    <w:rsid w:val="004111E4"/>
    <w:rsid w:val="00412010"/>
    <w:rsid w:val="0041684E"/>
    <w:rsid w:val="004210D6"/>
    <w:rsid w:val="004219D9"/>
    <w:rsid w:val="004234F4"/>
    <w:rsid w:val="00427632"/>
    <w:rsid w:val="0043019A"/>
    <w:rsid w:val="0043080F"/>
    <w:rsid w:val="00430C82"/>
    <w:rsid w:val="00434CC0"/>
    <w:rsid w:val="00435684"/>
    <w:rsid w:val="00437B2E"/>
    <w:rsid w:val="00442169"/>
    <w:rsid w:val="00443292"/>
    <w:rsid w:val="00446032"/>
    <w:rsid w:val="00446AA7"/>
    <w:rsid w:val="00452BAD"/>
    <w:rsid w:val="00452F8E"/>
    <w:rsid w:val="00453ACA"/>
    <w:rsid w:val="00456653"/>
    <w:rsid w:val="004636CF"/>
    <w:rsid w:val="00464099"/>
    <w:rsid w:val="0046496D"/>
    <w:rsid w:val="0046621F"/>
    <w:rsid w:val="00466C89"/>
    <w:rsid w:val="0047182C"/>
    <w:rsid w:val="0047205F"/>
    <w:rsid w:val="00474E02"/>
    <w:rsid w:val="0047578A"/>
    <w:rsid w:val="004801D9"/>
    <w:rsid w:val="004806E2"/>
    <w:rsid w:val="0048596D"/>
    <w:rsid w:val="004861AB"/>
    <w:rsid w:val="00490029"/>
    <w:rsid w:val="00490930"/>
    <w:rsid w:val="00490FA5"/>
    <w:rsid w:val="0049185B"/>
    <w:rsid w:val="004930DA"/>
    <w:rsid w:val="00494046"/>
    <w:rsid w:val="00495006"/>
    <w:rsid w:val="004973E7"/>
    <w:rsid w:val="004A01B7"/>
    <w:rsid w:val="004A168A"/>
    <w:rsid w:val="004A27E3"/>
    <w:rsid w:val="004A3F7C"/>
    <w:rsid w:val="004A5629"/>
    <w:rsid w:val="004B0390"/>
    <w:rsid w:val="004B0EEB"/>
    <w:rsid w:val="004B3430"/>
    <w:rsid w:val="004B6AFC"/>
    <w:rsid w:val="004B6FB0"/>
    <w:rsid w:val="004C0510"/>
    <w:rsid w:val="004C55B5"/>
    <w:rsid w:val="004C6D4C"/>
    <w:rsid w:val="004D13D7"/>
    <w:rsid w:val="004D1605"/>
    <w:rsid w:val="004D22E2"/>
    <w:rsid w:val="004D40A9"/>
    <w:rsid w:val="004D57D9"/>
    <w:rsid w:val="004D5FDF"/>
    <w:rsid w:val="004E25F6"/>
    <w:rsid w:val="004E2B5A"/>
    <w:rsid w:val="004E3474"/>
    <w:rsid w:val="004E3D97"/>
    <w:rsid w:val="004E4A6E"/>
    <w:rsid w:val="004E521D"/>
    <w:rsid w:val="004E64D0"/>
    <w:rsid w:val="004E666B"/>
    <w:rsid w:val="004E6891"/>
    <w:rsid w:val="004E7D8A"/>
    <w:rsid w:val="004E7E5A"/>
    <w:rsid w:val="004F0C0A"/>
    <w:rsid w:val="004F0ED5"/>
    <w:rsid w:val="004F16A3"/>
    <w:rsid w:val="004F6E5B"/>
    <w:rsid w:val="00501C2E"/>
    <w:rsid w:val="005028ED"/>
    <w:rsid w:val="0050543A"/>
    <w:rsid w:val="00505A61"/>
    <w:rsid w:val="005063EF"/>
    <w:rsid w:val="00506EA2"/>
    <w:rsid w:val="00512F24"/>
    <w:rsid w:val="005210FD"/>
    <w:rsid w:val="005214FB"/>
    <w:rsid w:val="00522052"/>
    <w:rsid w:val="005303ED"/>
    <w:rsid w:val="00531784"/>
    <w:rsid w:val="005344F1"/>
    <w:rsid w:val="0053461B"/>
    <w:rsid w:val="00536DC9"/>
    <w:rsid w:val="0053760E"/>
    <w:rsid w:val="005426AB"/>
    <w:rsid w:val="00543D24"/>
    <w:rsid w:val="00545AC5"/>
    <w:rsid w:val="00546589"/>
    <w:rsid w:val="00546E31"/>
    <w:rsid w:val="005503A7"/>
    <w:rsid w:val="0055641D"/>
    <w:rsid w:val="0056057C"/>
    <w:rsid w:val="005642CD"/>
    <w:rsid w:val="00567B7F"/>
    <w:rsid w:val="005744FE"/>
    <w:rsid w:val="005768FF"/>
    <w:rsid w:val="0058451B"/>
    <w:rsid w:val="005848AE"/>
    <w:rsid w:val="0059230B"/>
    <w:rsid w:val="005924F1"/>
    <w:rsid w:val="00595E0A"/>
    <w:rsid w:val="00596D75"/>
    <w:rsid w:val="005A0248"/>
    <w:rsid w:val="005A21F4"/>
    <w:rsid w:val="005A371B"/>
    <w:rsid w:val="005A3BE2"/>
    <w:rsid w:val="005A6275"/>
    <w:rsid w:val="005A6F42"/>
    <w:rsid w:val="005B4849"/>
    <w:rsid w:val="005B6ED8"/>
    <w:rsid w:val="005C03EC"/>
    <w:rsid w:val="005C1875"/>
    <w:rsid w:val="005C2247"/>
    <w:rsid w:val="005C27BE"/>
    <w:rsid w:val="005C2F4E"/>
    <w:rsid w:val="005C450E"/>
    <w:rsid w:val="005C5E37"/>
    <w:rsid w:val="005C5F50"/>
    <w:rsid w:val="005D26AE"/>
    <w:rsid w:val="005D2CE2"/>
    <w:rsid w:val="005D41EC"/>
    <w:rsid w:val="005D5528"/>
    <w:rsid w:val="005D7730"/>
    <w:rsid w:val="005E55CA"/>
    <w:rsid w:val="005F5A6D"/>
    <w:rsid w:val="005F5C83"/>
    <w:rsid w:val="005F73F5"/>
    <w:rsid w:val="006021F6"/>
    <w:rsid w:val="00602F25"/>
    <w:rsid w:val="006040FC"/>
    <w:rsid w:val="00605737"/>
    <w:rsid w:val="006060E0"/>
    <w:rsid w:val="00610451"/>
    <w:rsid w:val="00611B70"/>
    <w:rsid w:val="00614413"/>
    <w:rsid w:val="00614E14"/>
    <w:rsid w:val="00616826"/>
    <w:rsid w:val="0061701A"/>
    <w:rsid w:val="00624D39"/>
    <w:rsid w:val="006337CB"/>
    <w:rsid w:val="00644456"/>
    <w:rsid w:val="006453D2"/>
    <w:rsid w:val="00650E53"/>
    <w:rsid w:val="00652DDC"/>
    <w:rsid w:val="00661EF9"/>
    <w:rsid w:val="00664CDD"/>
    <w:rsid w:val="00666067"/>
    <w:rsid w:val="00667111"/>
    <w:rsid w:val="006729E5"/>
    <w:rsid w:val="006761A9"/>
    <w:rsid w:val="00676785"/>
    <w:rsid w:val="00676C5D"/>
    <w:rsid w:val="00677B4D"/>
    <w:rsid w:val="00682F2B"/>
    <w:rsid w:val="00685DE5"/>
    <w:rsid w:val="00687D45"/>
    <w:rsid w:val="00690124"/>
    <w:rsid w:val="00693004"/>
    <w:rsid w:val="00696484"/>
    <w:rsid w:val="006A034D"/>
    <w:rsid w:val="006A03FF"/>
    <w:rsid w:val="006A0BA5"/>
    <w:rsid w:val="006A3F14"/>
    <w:rsid w:val="006A7955"/>
    <w:rsid w:val="006B12B8"/>
    <w:rsid w:val="006B1EAF"/>
    <w:rsid w:val="006B207A"/>
    <w:rsid w:val="006B392B"/>
    <w:rsid w:val="006B7C85"/>
    <w:rsid w:val="006C166B"/>
    <w:rsid w:val="006C2BB5"/>
    <w:rsid w:val="006C3E38"/>
    <w:rsid w:val="006D0A12"/>
    <w:rsid w:val="006D0B19"/>
    <w:rsid w:val="006E3505"/>
    <w:rsid w:val="006E676B"/>
    <w:rsid w:val="006F16F6"/>
    <w:rsid w:val="006F2E89"/>
    <w:rsid w:val="006F5769"/>
    <w:rsid w:val="006F6AAA"/>
    <w:rsid w:val="006F6AEC"/>
    <w:rsid w:val="007020C0"/>
    <w:rsid w:val="00702176"/>
    <w:rsid w:val="007033FA"/>
    <w:rsid w:val="00707301"/>
    <w:rsid w:val="0071069C"/>
    <w:rsid w:val="00710830"/>
    <w:rsid w:val="0071104C"/>
    <w:rsid w:val="0071161E"/>
    <w:rsid w:val="0071546B"/>
    <w:rsid w:val="007175D8"/>
    <w:rsid w:val="00717845"/>
    <w:rsid w:val="00717FA2"/>
    <w:rsid w:val="0072000F"/>
    <w:rsid w:val="00724F06"/>
    <w:rsid w:val="00724FA8"/>
    <w:rsid w:val="007274D9"/>
    <w:rsid w:val="00731C96"/>
    <w:rsid w:val="0073234E"/>
    <w:rsid w:val="00734174"/>
    <w:rsid w:val="00734E59"/>
    <w:rsid w:val="0073640E"/>
    <w:rsid w:val="00736E65"/>
    <w:rsid w:val="0073790B"/>
    <w:rsid w:val="00741215"/>
    <w:rsid w:val="0074167F"/>
    <w:rsid w:val="007429AB"/>
    <w:rsid w:val="007448CB"/>
    <w:rsid w:val="0075096D"/>
    <w:rsid w:val="00751DFA"/>
    <w:rsid w:val="00752A95"/>
    <w:rsid w:val="00753846"/>
    <w:rsid w:val="0075489B"/>
    <w:rsid w:val="00754972"/>
    <w:rsid w:val="00762010"/>
    <w:rsid w:val="007627CE"/>
    <w:rsid w:val="00763620"/>
    <w:rsid w:val="007639D4"/>
    <w:rsid w:val="007641B0"/>
    <w:rsid w:val="00764CD6"/>
    <w:rsid w:val="00772A9D"/>
    <w:rsid w:val="007734EE"/>
    <w:rsid w:val="007735B3"/>
    <w:rsid w:val="00774687"/>
    <w:rsid w:val="007757F9"/>
    <w:rsid w:val="00776682"/>
    <w:rsid w:val="0077672B"/>
    <w:rsid w:val="007802DE"/>
    <w:rsid w:val="007824E7"/>
    <w:rsid w:val="0078428C"/>
    <w:rsid w:val="00784E7E"/>
    <w:rsid w:val="00786F51"/>
    <w:rsid w:val="00787052"/>
    <w:rsid w:val="0079384A"/>
    <w:rsid w:val="00796989"/>
    <w:rsid w:val="0079708D"/>
    <w:rsid w:val="007B104F"/>
    <w:rsid w:val="007B186E"/>
    <w:rsid w:val="007B20EE"/>
    <w:rsid w:val="007B2401"/>
    <w:rsid w:val="007B55D6"/>
    <w:rsid w:val="007B598C"/>
    <w:rsid w:val="007C13E7"/>
    <w:rsid w:val="007C1B4C"/>
    <w:rsid w:val="007C1C55"/>
    <w:rsid w:val="007C4068"/>
    <w:rsid w:val="007C47DC"/>
    <w:rsid w:val="007C6A35"/>
    <w:rsid w:val="007C6A88"/>
    <w:rsid w:val="007D048A"/>
    <w:rsid w:val="007D0771"/>
    <w:rsid w:val="007D3662"/>
    <w:rsid w:val="007D5CFA"/>
    <w:rsid w:val="007D6894"/>
    <w:rsid w:val="007E244D"/>
    <w:rsid w:val="007E2FDC"/>
    <w:rsid w:val="007E7D1D"/>
    <w:rsid w:val="007F052A"/>
    <w:rsid w:val="007F1EC4"/>
    <w:rsid w:val="007F2598"/>
    <w:rsid w:val="007F2971"/>
    <w:rsid w:val="00800403"/>
    <w:rsid w:val="008014B6"/>
    <w:rsid w:val="00801E88"/>
    <w:rsid w:val="00806652"/>
    <w:rsid w:val="008103EC"/>
    <w:rsid w:val="00810524"/>
    <w:rsid w:val="008113F5"/>
    <w:rsid w:val="00814311"/>
    <w:rsid w:val="00814595"/>
    <w:rsid w:val="0081480D"/>
    <w:rsid w:val="00816C44"/>
    <w:rsid w:val="00816E00"/>
    <w:rsid w:val="008256C0"/>
    <w:rsid w:val="00825C0B"/>
    <w:rsid w:val="00826087"/>
    <w:rsid w:val="00826A0C"/>
    <w:rsid w:val="008318E9"/>
    <w:rsid w:val="00831A94"/>
    <w:rsid w:val="00831CAE"/>
    <w:rsid w:val="0083680F"/>
    <w:rsid w:val="00837252"/>
    <w:rsid w:val="0083758F"/>
    <w:rsid w:val="0084084D"/>
    <w:rsid w:val="008430F9"/>
    <w:rsid w:val="00846682"/>
    <w:rsid w:val="008544B3"/>
    <w:rsid w:val="0085516E"/>
    <w:rsid w:val="00855E32"/>
    <w:rsid w:val="00857914"/>
    <w:rsid w:val="00857D0B"/>
    <w:rsid w:val="0086197F"/>
    <w:rsid w:val="00865725"/>
    <w:rsid w:val="00867EC4"/>
    <w:rsid w:val="00873A2D"/>
    <w:rsid w:val="0088348B"/>
    <w:rsid w:val="0088687C"/>
    <w:rsid w:val="00887199"/>
    <w:rsid w:val="0089264E"/>
    <w:rsid w:val="00892B8F"/>
    <w:rsid w:val="00895458"/>
    <w:rsid w:val="00896051"/>
    <w:rsid w:val="00896242"/>
    <w:rsid w:val="00897CD5"/>
    <w:rsid w:val="008A2677"/>
    <w:rsid w:val="008A3402"/>
    <w:rsid w:val="008A4909"/>
    <w:rsid w:val="008B0FC5"/>
    <w:rsid w:val="008B3AF2"/>
    <w:rsid w:val="008B449D"/>
    <w:rsid w:val="008B6A29"/>
    <w:rsid w:val="008C0408"/>
    <w:rsid w:val="008C0D63"/>
    <w:rsid w:val="008C5562"/>
    <w:rsid w:val="008C622F"/>
    <w:rsid w:val="008E1392"/>
    <w:rsid w:val="008E278B"/>
    <w:rsid w:val="008E27B9"/>
    <w:rsid w:val="008E528B"/>
    <w:rsid w:val="008E63E8"/>
    <w:rsid w:val="008F0615"/>
    <w:rsid w:val="008F23EF"/>
    <w:rsid w:val="008F348A"/>
    <w:rsid w:val="008F4CD0"/>
    <w:rsid w:val="008F7188"/>
    <w:rsid w:val="0090035F"/>
    <w:rsid w:val="00900ED6"/>
    <w:rsid w:val="00903EFC"/>
    <w:rsid w:val="00910490"/>
    <w:rsid w:val="00912485"/>
    <w:rsid w:val="00917BF8"/>
    <w:rsid w:val="009240B6"/>
    <w:rsid w:val="00925607"/>
    <w:rsid w:val="00930ADC"/>
    <w:rsid w:val="00930E24"/>
    <w:rsid w:val="009333C8"/>
    <w:rsid w:val="00934544"/>
    <w:rsid w:val="00937DB9"/>
    <w:rsid w:val="0094205C"/>
    <w:rsid w:val="009438A6"/>
    <w:rsid w:val="0095613C"/>
    <w:rsid w:val="00956D0D"/>
    <w:rsid w:val="00957084"/>
    <w:rsid w:val="00962347"/>
    <w:rsid w:val="00963DA4"/>
    <w:rsid w:val="009656AB"/>
    <w:rsid w:val="00965F9A"/>
    <w:rsid w:val="00966093"/>
    <w:rsid w:val="0097165D"/>
    <w:rsid w:val="0097390C"/>
    <w:rsid w:val="00975C7A"/>
    <w:rsid w:val="009760BD"/>
    <w:rsid w:val="00976A34"/>
    <w:rsid w:val="00980C3D"/>
    <w:rsid w:val="00981A22"/>
    <w:rsid w:val="0098490B"/>
    <w:rsid w:val="0099061D"/>
    <w:rsid w:val="00990B2C"/>
    <w:rsid w:val="00990FDA"/>
    <w:rsid w:val="00991277"/>
    <w:rsid w:val="00992F95"/>
    <w:rsid w:val="00993494"/>
    <w:rsid w:val="00993C7F"/>
    <w:rsid w:val="00995C6C"/>
    <w:rsid w:val="009A1A46"/>
    <w:rsid w:val="009A459A"/>
    <w:rsid w:val="009A7653"/>
    <w:rsid w:val="009B0956"/>
    <w:rsid w:val="009B27AB"/>
    <w:rsid w:val="009B2BAA"/>
    <w:rsid w:val="009B33FA"/>
    <w:rsid w:val="009C0801"/>
    <w:rsid w:val="009C4A3A"/>
    <w:rsid w:val="009C7B8C"/>
    <w:rsid w:val="009D09EB"/>
    <w:rsid w:val="009D1530"/>
    <w:rsid w:val="009D3DFB"/>
    <w:rsid w:val="009D455B"/>
    <w:rsid w:val="009D48CF"/>
    <w:rsid w:val="009E05DD"/>
    <w:rsid w:val="009E0C8E"/>
    <w:rsid w:val="009E16AB"/>
    <w:rsid w:val="009F25B7"/>
    <w:rsid w:val="009F3911"/>
    <w:rsid w:val="00A00FE0"/>
    <w:rsid w:val="00A03AEA"/>
    <w:rsid w:val="00A057AA"/>
    <w:rsid w:val="00A06CFB"/>
    <w:rsid w:val="00A07782"/>
    <w:rsid w:val="00A10269"/>
    <w:rsid w:val="00A1039C"/>
    <w:rsid w:val="00A125D7"/>
    <w:rsid w:val="00A156C8"/>
    <w:rsid w:val="00A21ADE"/>
    <w:rsid w:val="00A24BAB"/>
    <w:rsid w:val="00A277A4"/>
    <w:rsid w:val="00A27E79"/>
    <w:rsid w:val="00A30FAC"/>
    <w:rsid w:val="00A3160F"/>
    <w:rsid w:val="00A329A3"/>
    <w:rsid w:val="00A33F80"/>
    <w:rsid w:val="00A34949"/>
    <w:rsid w:val="00A36AE6"/>
    <w:rsid w:val="00A4051A"/>
    <w:rsid w:val="00A4143A"/>
    <w:rsid w:val="00A422F4"/>
    <w:rsid w:val="00A43A62"/>
    <w:rsid w:val="00A44AA0"/>
    <w:rsid w:val="00A45CC6"/>
    <w:rsid w:val="00A46960"/>
    <w:rsid w:val="00A5151A"/>
    <w:rsid w:val="00A52EB2"/>
    <w:rsid w:val="00A54D5B"/>
    <w:rsid w:val="00A562D5"/>
    <w:rsid w:val="00A5766D"/>
    <w:rsid w:val="00A60184"/>
    <w:rsid w:val="00A630FA"/>
    <w:rsid w:val="00A64D1C"/>
    <w:rsid w:val="00A65A7B"/>
    <w:rsid w:val="00A65A97"/>
    <w:rsid w:val="00A7243E"/>
    <w:rsid w:val="00A76101"/>
    <w:rsid w:val="00A76EBE"/>
    <w:rsid w:val="00A80272"/>
    <w:rsid w:val="00A80B9D"/>
    <w:rsid w:val="00A835AC"/>
    <w:rsid w:val="00A83AF4"/>
    <w:rsid w:val="00A86E58"/>
    <w:rsid w:val="00A879DE"/>
    <w:rsid w:val="00A87F86"/>
    <w:rsid w:val="00A90BE2"/>
    <w:rsid w:val="00A91358"/>
    <w:rsid w:val="00A93288"/>
    <w:rsid w:val="00A940CF"/>
    <w:rsid w:val="00A94AD7"/>
    <w:rsid w:val="00A96FB3"/>
    <w:rsid w:val="00AA0C64"/>
    <w:rsid w:val="00AA166D"/>
    <w:rsid w:val="00AA2567"/>
    <w:rsid w:val="00AA6269"/>
    <w:rsid w:val="00AA6FFD"/>
    <w:rsid w:val="00AB45F6"/>
    <w:rsid w:val="00AB47A1"/>
    <w:rsid w:val="00AB59EE"/>
    <w:rsid w:val="00AB5B10"/>
    <w:rsid w:val="00AB7EFF"/>
    <w:rsid w:val="00AC0D1A"/>
    <w:rsid w:val="00AC0E3D"/>
    <w:rsid w:val="00AC1155"/>
    <w:rsid w:val="00AC561C"/>
    <w:rsid w:val="00AC639F"/>
    <w:rsid w:val="00AC6863"/>
    <w:rsid w:val="00AD0F4E"/>
    <w:rsid w:val="00AD1D0F"/>
    <w:rsid w:val="00AD24A3"/>
    <w:rsid w:val="00AD6010"/>
    <w:rsid w:val="00AD6E9F"/>
    <w:rsid w:val="00AD7E44"/>
    <w:rsid w:val="00AE0135"/>
    <w:rsid w:val="00AE1A84"/>
    <w:rsid w:val="00AE3531"/>
    <w:rsid w:val="00AE514B"/>
    <w:rsid w:val="00AE6340"/>
    <w:rsid w:val="00AE7F13"/>
    <w:rsid w:val="00AF0EE6"/>
    <w:rsid w:val="00AF2A8A"/>
    <w:rsid w:val="00AF3114"/>
    <w:rsid w:val="00AF3C02"/>
    <w:rsid w:val="00AF428C"/>
    <w:rsid w:val="00AF78C8"/>
    <w:rsid w:val="00B00B74"/>
    <w:rsid w:val="00B034F0"/>
    <w:rsid w:val="00B05067"/>
    <w:rsid w:val="00B06325"/>
    <w:rsid w:val="00B072DB"/>
    <w:rsid w:val="00B11524"/>
    <w:rsid w:val="00B1489B"/>
    <w:rsid w:val="00B20BAA"/>
    <w:rsid w:val="00B21219"/>
    <w:rsid w:val="00B240B4"/>
    <w:rsid w:val="00B2477E"/>
    <w:rsid w:val="00B25672"/>
    <w:rsid w:val="00B37546"/>
    <w:rsid w:val="00B37A54"/>
    <w:rsid w:val="00B42FDB"/>
    <w:rsid w:val="00B50890"/>
    <w:rsid w:val="00B51677"/>
    <w:rsid w:val="00B518BF"/>
    <w:rsid w:val="00B52F72"/>
    <w:rsid w:val="00B54402"/>
    <w:rsid w:val="00B56BF9"/>
    <w:rsid w:val="00B57B8B"/>
    <w:rsid w:val="00B6114F"/>
    <w:rsid w:val="00B616E8"/>
    <w:rsid w:val="00B62B86"/>
    <w:rsid w:val="00B65649"/>
    <w:rsid w:val="00B808D6"/>
    <w:rsid w:val="00B80B8C"/>
    <w:rsid w:val="00B85506"/>
    <w:rsid w:val="00B85CF6"/>
    <w:rsid w:val="00B907D7"/>
    <w:rsid w:val="00B91695"/>
    <w:rsid w:val="00B9239A"/>
    <w:rsid w:val="00B97ECC"/>
    <w:rsid w:val="00BA22AF"/>
    <w:rsid w:val="00BA36FF"/>
    <w:rsid w:val="00BA3DAD"/>
    <w:rsid w:val="00BA4B03"/>
    <w:rsid w:val="00BA78E8"/>
    <w:rsid w:val="00BB035C"/>
    <w:rsid w:val="00BB131F"/>
    <w:rsid w:val="00BB43E4"/>
    <w:rsid w:val="00BB4A6D"/>
    <w:rsid w:val="00BB4C5D"/>
    <w:rsid w:val="00BB6AD8"/>
    <w:rsid w:val="00BB7878"/>
    <w:rsid w:val="00BC0BF6"/>
    <w:rsid w:val="00BC18D4"/>
    <w:rsid w:val="00BC1D76"/>
    <w:rsid w:val="00BC2BFA"/>
    <w:rsid w:val="00BC3C78"/>
    <w:rsid w:val="00BC523D"/>
    <w:rsid w:val="00BC6F21"/>
    <w:rsid w:val="00BD13FC"/>
    <w:rsid w:val="00BD1F00"/>
    <w:rsid w:val="00BD247E"/>
    <w:rsid w:val="00BD2A49"/>
    <w:rsid w:val="00BD5FEF"/>
    <w:rsid w:val="00BD61E3"/>
    <w:rsid w:val="00BD6526"/>
    <w:rsid w:val="00BD703F"/>
    <w:rsid w:val="00BE108C"/>
    <w:rsid w:val="00BE1455"/>
    <w:rsid w:val="00BE229E"/>
    <w:rsid w:val="00BE22BC"/>
    <w:rsid w:val="00BE3578"/>
    <w:rsid w:val="00BE437F"/>
    <w:rsid w:val="00BE59BB"/>
    <w:rsid w:val="00BF30FF"/>
    <w:rsid w:val="00BF62A4"/>
    <w:rsid w:val="00BF665A"/>
    <w:rsid w:val="00BF76EA"/>
    <w:rsid w:val="00C02002"/>
    <w:rsid w:val="00C06371"/>
    <w:rsid w:val="00C1030B"/>
    <w:rsid w:val="00C1070C"/>
    <w:rsid w:val="00C10845"/>
    <w:rsid w:val="00C13C78"/>
    <w:rsid w:val="00C13E2E"/>
    <w:rsid w:val="00C13EA8"/>
    <w:rsid w:val="00C14414"/>
    <w:rsid w:val="00C152A6"/>
    <w:rsid w:val="00C2024B"/>
    <w:rsid w:val="00C2051E"/>
    <w:rsid w:val="00C211F7"/>
    <w:rsid w:val="00C2279B"/>
    <w:rsid w:val="00C2323A"/>
    <w:rsid w:val="00C3125D"/>
    <w:rsid w:val="00C31D99"/>
    <w:rsid w:val="00C41CF5"/>
    <w:rsid w:val="00C46B16"/>
    <w:rsid w:val="00C52404"/>
    <w:rsid w:val="00C52B00"/>
    <w:rsid w:val="00C54969"/>
    <w:rsid w:val="00C55C70"/>
    <w:rsid w:val="00C60909"/>
    <w:rsid w:val="00C62D6C"/>
    <w:rsid w:val="00C6727E"/>
    <w:rsid w:val="00C73D04"/>
    <w:rsid w:val="00C766CE"/>
    <w:rsid w:val="00C77262"/>
    <w:rsid w:val="00C77E3A"/>
    <w:rsid w:val="00C81E33"/>
    <w:rsid w:val="00C8366E"/>
    <w:rsid w:val="00C844F6"/>
    <w:rsid w:val="00C8742E"/>
    <w:rsid w:val="00C9339E"/>
    <w:rsid w:val="00C95A27"/>
    <w:rsid w:val="00C966E5"/>
    <w:rsid w:val="00CA0050"/>
    <w:rsid w:val="00CA584B"/>
    <w:rsid w:val="00CA5A28"/>
    <w:rsid w:val="00CA7582"/>
    <w:rsid w:val="00CA7754"/>
    <w:rsid w:val="00CA786F"/>
    <w:rsid w:val="00CB1526"/>
    <w:rsid w:val="00CB2CAA"/>
    <w:rsid w:val="00CB2E39"/>
    <w:rsid w:val="00CB3B80"/>
    <w:rsid w:val="00CB4545"/>
    <w:rsid w:val="00CB6C8F"/>
    <w:rsid w:val="00CC00EB"/>
    <w:rsid w:val="00CC013B"/>
    <w:rsid w:val="00CC2B1A"/>
    <w:rsid w:val="00CC4C33"/>
    <w:rsid w:val="00CC6577"/>
    <w:rsid w:val="00CC6589"/>
    <w:rsid w:val="00CD0D97"/>
    <w:rsid w:val="00CD148C"/>
    <w:rsid w:val="00CD3FFB"/>
    <w:rsid w:val="00CD63A6"/>
    <w:rsid w:val="00CD7C88"/>
    <w:rsid w:val="00CE0A60"/>
    <w:rsid w:val="00CE167E"/>
    <w:rsid w:val="00CE3DDA"/>
    <w:rsid w:val="00CE49ED"/>
    <w:rsid w:val="00CE5A92"/>
    <w:rsid w:val="00CE64A0"/>
    <w:rsid w:val="00CE6D13"/>
    <w:rsid w:val="00CE77C2"/>
    <w:rsid w:val="00CE7996"/>
    <w:rsid w:val="00CF47D9"/>
    <w:rsid w:val="00CF4A70"/>
    <w:rsid w:val="00CF5BD7"/>
    <w:rsid w:val="00CF66EE"/>
    <w:rsid w:val="00CF7166"/>
    <w:rsid w:val="00CF7510"/>
    <w:rsid w:val="00D01BE0"/>
    <w:rsid w:val="00D0509D"/>
    <w:rsid w:val="00D0567C"/>
    <w:rsid w:val="00D11FD4"/>
    <w:rsid w:val="00D120A4"/>
    <w:rsid w:val="00D12278"/>
    <w:rsid w:val="00D123CF"/>
    <w:rsid w:val="00D1539D"/>
    <w:rsid w:val="00D16551"/>
    <w:rsid w:val="00D1673E"/>
    <w:rsid w:val="00D16B57"/>
    <w:rsid w:val="00D16DA5"/>
    <w:rsid w:val="00D16F14"/>
    <w:rsid w:val="00D20034"/>
    <w:rsid w:val="00D21119"/>
    <w:rsid w:val="00D21B47"/>
    <w:rsid w:val="00D233A8"/>
    <w:rsid w:val="00D23D96"/>
    <w:rsid w:val="00D2624E"/>
    <w:rsid w:val="00D30780"/>
    <w:rsid w:val="00D3300A"/>
    <w:rsid w:val="00D33E5C"/>
    <w:rsid w:val="00D34A90"/>
    <w:rsid w:val="00D3604D"/>
    <w:rsid w:val="00D37ABA"/>
    <w:rsid w:val="00D40BE5"/>
    <w:rsid w:val="00D50F5E"/>
    <w:rsid w:val="00D51684"/>
    <w:rsid w:val="00D53796"/>
    <w:rsid w:val="00D54598"/>
    <w:rsid w:val="00D55554"/>
    <w:rsid w:val="00D56A84"/>
    <w:rsid w:val="00D56E6F"/>
    <w:rsid w:val="00D5782C"/>
    <w:rsid w:val="00D63A8D"/>
    <w:rsid w:val="00D6480D"/>
    <w:rsid w:val="00D64CC9"/>
    <w:rsid w:val="00D6519C"/>
    <w:rsid w:val="00D6592A"/>
    <w:rsid w:val="00D663E8"/>
    <w:rsid w:val="00D6777D"/>
    <w:rsid w:val="00D71321"/>
    <w:rsid w:val="00D72E90"/>
    <w:rsid w:val="00D73396"/>
    <w:rsid w:val="00D73A36"/>
    <w:rsid w:val="00D73AE7"/>
    <w:rsid w:val="00D7760E"/>
    <w:rsid w:val="00D801C6"/>
    <w:rsid w:val="00D8219C"/>
    <w:rsid w:val="00D82861"/>
    <w:rsid w:val="00D84191"/>
    <w:rsid w:val="00D90C35"/>
    <w:rsid w:val="00D955D1"/>
    <w:rsid w:val="00D97DF4"/>
    <w:rsid w:val="00DA0B9A"/>
    <w:rsid w:val="00DA19B5"/>
    <w:rsid w:val="00DA1D31"/>
    <w:rsid w:val="00DA1DBC"/>
    <w:rsid w:val="00DA324F"/>
    <w:rsid w:val="00DA35E1"/>
    <w:rsid w:val="00DA5248"/>
    <w:rsid w:val="00DA5592"/>
    <w:rsid w:val="00DA6649"/>
    <w:rsid w:val="00DB1516"/>
    <w:rsid w:val="00DB1E7C"/>
    <w:rsid w:val="00DB5463"/>
    <w:rsid w:val="00DB6F83"/>
    <w:rsid w:val="00DC1C98"/>
    <w:rsid w:val="00DC20C5"/>
    <w:rsid w:val="00DC4392"/>
    <w:rsid w:val="00DC6806"/>
    <w:rsid w:val="00DD0990"/>
    <w:rsid w:val="00DD1C54"/>
    <w:rsid w:val="00DD3970"/>
    <w:rsid w:val="00DD463D"/>
    <w:rsid w:val="00DD5503"/>
    <w:rsid w:val="00DE050B"/>
    <w:rsid w:val="00DE3D29"/>
    <w:rsid w:val="00DF0473"/>
    <w:rsid w:val="00DF17AF"/>
    <w:rsid w:val="00DF2331"/>
    <w:rsid w:val="00DF2507"/>
    <w:rsid w:val="00DF4BEE"/>
    <w:rsid w:val="00DF56E3"/>
    <w:rsid w:val="00E01423"/>
    <w:rsid w:val="00E02674"/>
    <w:rsid w:val="00E036A4"/>
    <w:rsid w:val="00E040A2"/>
    <w:rsid w:val="00E056EB"/>
    <w:rsid w:val="00E05E71"/>
    <w:rsid w:val="00E114BE"/>
    <w:rsid w:val="00E1186F"/>
    <w:rsid w:val="00E11CDC"/>
    <w:rsid w:val="00E11E8C"/>
    <w:rsid w:val="00E1244F"/>
    <w:rsid w:val="00E12AB5"/>
    <w:rsid w:val="00E15355"/>
    <w:rsid w:val="00E1557A"/>
    <w:rsid w:val="00E15ED9"/>
    <w:rsid w:val="00E1656D"/>
    <w:rsid w:val="00E17605"/>
    <w:rsid w:val="00E17A31"/>
    <w:rsid w:val="00E2275D"/>
    <w:rsid w:val="00E22EAB"/>
    <w:rsid w:val="00E22F4E"/>
    <w:rsid w:val="00E241A1"/>
    <w:rsid w:val="00E24B01"/>
    <w:rsid w:val="00E24B62"/>
    <w:rsid w:val="00E273F9"/>
    <w:rsid w:val="00E36E27"/>
    <w:rsid w:val="00E4036C"/>
    <w:rsid w:val="00E41906"/>
    <w:rsid w:val="00E45D21"/>
    <w:rsid w:val="00E522AC"/>
    <w:rsid w:val="00E55A7B"/>
    <w:rsid w:val="00E57E81"/>
    <w:rsid w:val="00E60452"/>
    <w:rsid w:val="00E63A15"/>
    <w:rsid w:val="00E65309"/>
    <w:rsid w:val="00E66B59"/>
    <w:rsid w:val="00E75726"/>
    <w:rsid w:val="00E77065"/>
    <w:rsid w:val="00E80FB5"/>
    <w:rsid w:val="00E81A93"/>
    <w:rsid w:val="00E81F78"/>
    <w:rsid w:val="00E83117"/>
    <w:rsid w:val="00E833DE"/>
    <w:rsid w:val="00E84030"/>
    <w:rsid w:val="00E848F8"/>
    <w:rsid w:val="00E87566"/>
    <w:rsid w:val="00E87580"/>
    <w:rsid w:val="00E87A49"/>
    <w:rsid w:val="00E87FA5"/>
    <w:rsid w:val="00E91003"/>
    <w:rsid w:val="00E91C8C"/>
    <w:rsid w:val="00E948C6"/>
    <w:rsid w:val="00E9584D"/>
    <w:rsid w:val="00E960A7"/>
    <w:rsid w:val="00E96C0F"/>
    <w:rsid w:val="00EA3B43"/>
    <w:rsid w:val="00EA4260"/>
    <w:rsid w:val="00EA619F"/>
    <w:rsid w:val="00EB72B8"/>
    <w:rsid w:val="00EC23CB"/>
    <w:rsid w:val="00EC5C3A"/>
    <w:rsid w:val="00ED1271"/>
    <w:rsid w:val="00ED166F"/>
    <w:rsid w:val="00ED1FE6"/>
    <w:rsid w:val="00ED3DF9"/>
    <w:rsid w:val="00ED3EF5"/>
    <w:rsid w:val="00ED4553"/>
    <w:rsid w:val="00ED6DBC"/>
    <w:rsid w:val="00ED6EFB"/>
    <w:rsid w:val="00ED7D5D"/>
    <w:rsid w:val="00EE22D1"/>
    <w:rsid w:val="00EE4925"/>
    <w:rsid w:val="00EF1472"/>
    <w:rsid w:val="00EF203B"/>
    <w:rsid w:val="00EF21C2"/>
    <w:rsid w:val="00EF2885"/>
    <w:rsid w:val="00EF3775"/>
    <w:rsid w:val="00EF3A9A"/>
    <w:rsid w:val="00EF3AE8"/>
    <w:rsid w:val="00EF69BE"/>
    <w:rsid w:val="00F0245D"/>
    <w:rsid w:val="00F025FF"/>
    <w:rsid w:val="00F04A0B"/>
    <w:rsid w:val="00F05E08"/>
    <w:rsid w:val="00F133CF"/>
    <w:rsid w:val="00F133FC"/>
    <w:rsid w:val="00F13CA1"/>
    <w:rsid w:val="00F1464D"/>
    <w:rsid w:val="00F16A78"/>
    <w:rsid w:val="00F20D87"/>
    <w:rsid w:val="00F24BED"/>
    <w:rsid w:val="00F2509D"/>
    <w:rsid w:val="00F25BE0"/>
    <w:rsid w:val="00F271F9"/>
    <w:rsid w:val="00F30704"/>
    <w:rsid w:val="00F32B5F"/>
    <w:rsid w:val="00F32E7E"/>
    <w:rsid w:val="00F349AB"/>
    <w:rsid w:val="00F42A7C"/>
    <w:rsid w:val="00F43233"/>
    <w:rsid w:val="00F457AD"/>
    <w:rsid w:val="00F46B1A"/>
    <w:rsid w:val="00F47B71"/>
    <w:rsid w:val="00F55EA0"/>
    <w:rsid w:val="00F56B5A"/>
    <w:rsid w:val="00F57945"/>
    <w:rsid w:val="00F617CA"/>
    <w:rsid w:val="00F61C91"/>
    <w:rsid w:val="00F62883"/>
    <w:rsid w:val="00F64A8C"/>
    <w:rsid w:val="00F667C6"/>
    <w:rsid w:val="00F66A73"/>
    <w:rsid w:val="00F676F8"/>
    <w:rsid w:val="00F67888"/>
    <w:rsid w:val="00F67A50"/>
    <w:rsid w:val="00F738B4"/>
    <w:rsid w:val="00F73929"/>
    <w:rsid w:val="00F74A70"/>
    <w:rsid w:val="00F74D21"/>
    <w:rsid w:val="00F819E5"/>
    <w:rsid w:val="00F82BBA"/>
    <w:rsid w:val="00F82C8D"/>
    <w:rsid w:val="00F846C6"/>
    <w:rsid w:val="00F85F02"/>
    <w:rsid w:val="00F901C0"/>
    <w:rsid w:val="00F959BE"/>
    <w:rsid w:val="00F95B87"/>
    <w:rsid w:val="00F96914"/>
    <w:rsid w:val="00F96A57"/>
    <w:rsid w:val="00FA163B"/>
    <w:rsid w:val="00FA2840"/>
    <w:rsid w:val="00FA2DE3"/>
    <w:rsid w:val="00FA4799"/>
    <w:rsid w:val="00FA7E12"/>
    <w:rsid w:val="00FB296F"/>
    <w:rsid w:val="00FB42AC"/>
    <w:rsid w:val="00FB4D6E"/>
    <w:rsid w:val="00FB5CF7"/>
    <w:rsid w:val="00FB6C6C"/>
    <w:rsid w:val="00FB77A4"/>
    <w:rsid w:val="00FC232C"/>
    <w:rsid w:val="00FC42C7"/>
    <w:rsid w:val="00FC5638"/>
    <w:rsid w:val="00FD1617"/>
    <w:rsid w:val="00FD5CB7"/>
    <w:rsid w:val="00FD6308"/>
    <w:rsid w:val="00FE0E24"/>
    <w:rsid w:val="00FE4360"/>
    <w:rsid w:val="00FE4606"/>
    <w:rsid w:val="00FE502A"/>
    <w:rsid w:val="00FE5195"/>
    <w:rsid w:val="00FF2E86"/>
    <w:rsid w:val="00FF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87CD31-DA4A-45DE-894B-58EBB33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7754"/>
  </w:style>
  <w:style w:type="character" w:customStyle="1" w:styleId="a4">
    <w:name w:val="日付 (文字)"/>
    <w:basedOn w:val="a0"/>
    <w:link w:val="a3"/>
    <w:uiPriority w:val="99"/>
    <w:semiHidden/>
    <w:rsid w:val="00CA7754"/>
  </w:style>
  <w:style w:type="paragraph" w:styleId="a5">
    <w:name w:val="List Paragraph"/>
    <w:basedOn w:val="a"/>
    <w:uiPriority w:val="34"/>
    <w:qFormat/>
    <w:rsid w:val="00A4051A"/>
    <w:pPr>
      <w:ind w:leftChars="400" w:left="840"/>
    </w:pPr>
  </w:style>
  <w:style w:type="paragraph" w:styleId="a6">
    <w:name w:val="Balloon Text"/>
    <w:basedOn w:val="a"/>
    <w:link w:val="a7"/>
    <w:uiPriority w:val="99"/>
    <w:semiHidden/>
    <w:unhideWhenUsed/>
    <w:rsid w:val="00B80B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80B8C"/>
    <w:rPr>
      <w:rFonts w:asciiTheme="majorHAnsi" w:eastAsiaTheme="majorEastAsia" w:hAnsiTheme="majorHAnsi" w:cstheme="majorBidi"/>
      <w:sz w:val="18"/>
      <w:szCs w:val="18"/>
    </w:rPr>
  </w:style>
  <w:style w:type="character" w:styleId="a8">
    <w:name w:val="Hyperlink"/>
    <w:basedOn w:val="a0"/>
    <w:uiPriority w:val="99"/>
    <w:unhideWhenUsed/>
    <w:rsid w:val="00775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h.sakazawa@gmail.com" TargetMode="External"/><Relationship Id="rId5" Type="http://schemas.openxmlformats.org/officeDocument/2006/relationships/webSettings" Target="webSettings.xml"/><Relationship Id="rId10" Type="http://schemas.openxmlformats.org/officeDocument/2006/relationships/image" Target="media/image30.jp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78B2-CD37-40E7-A167-097923BB5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Pages>
  <Words>297</Words>
  <Characters>1695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坂澤 博光</cp:lastModifiedBy>
  <cp:revision>33</cp:revision>
  <cp:lastPrinted>2020-09-28T01:57:00Z</cp:lastPrinted>
  <dcterms:created xsi:type="dcterms:W3CDTF">2020-09-19T10:55:00Z</dcterms:created>
  <dcterms:modified xsi:type="dcterms:W3CDTF">2020-09-28T04:53:00Z</dcterms:modified>
</cp:coreProperties>
</file>